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0" w:type="dxa"/>
        <w:tblInd w:w="-432" w:type="dxa"/>
        <w:tblLook w:val="00A0" w:firstRow="1" w:lastRow="0" w:firstColumn="1" w:lastColumn="0" w:noHBand="0" w:noVBand="0"/>
      </w:tblPr>
      <w:tblGrid>
        <w:gridCol w:w="1992"/>
        <w:gridCol w:w="6945"/>
        <w:gridCol w:w="1843"/>
      </w:tblGrid>
      <w:tr w:rsidR="00A174E0" w:rsidRPr="00B73F52" w14:paraId="55CC820B" w14:textId="77777777" w:rsidTr="00206E94">
        <w:trPr>
          <w:trHeight w:val="2121"/>
        </w:trPr>
        <w:tc>
          <w:tcPr>
            <w:tcW w:w="1992" w:type="dxa"/>
          </w:tcPr>
          <w:p w14:paraId="6DDD7AAE" w14:textId="77777777" w:rsidR="002F1AC3" w:rsidRPr="00BF48CB" w:rsidRDefault="002F1AC3" w:rsidP="00B73F52">
            <w:pPr>
              <w:jc w:val="center"/>
              <w:rPr>
                <w:rFonts w:cs="Times New Roman"/>
                <w:strike/>
                <w:sz w:val="12"/>
                <w:szCs w:val="12"/>
                <w:lang w:val="en-US"/>
              </w:rPr>
            </w:pPr>
          </w:p>
          <w:p w14:paraId="64B8590C" w14:textId="77777777" w:rsidR="00B73F52" w:rsidRPr="003D5D07" w:rsidRDefault="00A174E0" w:rsidP="00B73F52">
            <w:pPr>
              <w:jc w:val="center"/>
              <w:rPr>
                <w:rFonts w:cs="Times New Roman"/>
                <w:sz w:val="17"/>
                <w:szCs w:val="17"/>
                <w:lang w:val="en-US"/>
              </w:rPr>
            </w:pPr>
            <w:r w:rsidRPr="00936AD5">
              <w:rPr>
                <w:noProof/>
                <w:lang w:val="en-US" w:eastAsia="en-US"/>
              </w:rPr>
              <w:drawing>
                <wp:inline distT="0" distB="0" distL="0" distR="0" wp14:anchorId="032D6AB5" wp14:editId="006357C8">
                  <wp:extent cx="800100" cy="904714"/>
                  <wp:effectExtent l="0" t="0" r="0" b="0"/>
                  <wp:docPr id="3" name="Εικόνα 3" descr="C:\Users\Maria Avtzoglou\AppData\Local\Microsoft\Windows\INetCache\Content.Outlook\49KVHL8R\Θυρεός Αθηνάς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 Avtzoglou\AppData\Local\Microsoft\Windows\INetCache\Content.Outlook\49KVHL8R\Θυρεός Αθηνάς (00000002).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2594" t="15883" r="24782" b="10685"/>
                          <a:stretch/>
                        </pic:blipFill>
                        <pic:spPr bwMode="auto">
                          <a:xfrm>
                            <a:off x="0" y="0"/>
                            <a:ext cx="841538" cy="9515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45" w:type="dxa"/>
          </w:tcPr>
          <w:p w14:paraId="0F3D1AAC" w14:textId="77777777" w:rsidR="00245FD5" w:rsidRPr="00245FD5" w:rsidRDefault="00245FD5" w:rsidP="00B73F52">
            <w:pPr>
              <w:shd w:val="clear" w:color="auto" w:fill="FFFFFF"/>
              <w:jc w:val="center"/>
              <w:outlineLvl w:val="0"/>
              <w:rPr>
                <w:rFonts w:ascii="Times New Roman" w:hAnsi="Times New Roman" w:cs="Times New Roman"/>
                <w:b/>
                <w:color w:val="333333"/>
                <w:sz w:val="16"/>
                <w:szCs w:val="16"/>
              </w:rPr>
            </w:pPr>
          </w:p>
          <w:p w14:paraId="3634EEE2" w14:textId="77777777" w:rsidR="002E1984" w:rsidRDefault="00B73F52" w:rsidP="00EA18DB">
            <w:pPr>
              <w:shd w:val="clear" w:color="auto" w:fill="FFFFFF"/>
              <w:jc w:val="center"/>
              <w:outlineLvl w:val="0"/>
              <w:rPr>
                <w:rFonts w:ascii="Times New Roman" w:hAnsi="Times New Roman" w:cs="Times New Roman"/>
                <w:b/>
                <w:color w:val="333333"/>
                <w:sz w:val="26"/>
                <w:szCs w:val="26"/>
              </w:rPr>
            </w:pPr>
            <w:r w:rsidRPr="004876DB">
              <w:rPr>
                <w:rFonts w:ascii="Times New Roman" w:hAnsi="Times New Roman" w:cs="Times New Roman"/>
                <w:b/>
                <w:color w:val="333333"/>
                <w:sz w:val="26"/>
                <w:szCs w:val="26"/>
              </w:rPr>
              <w:t>ΕΡΕΥΝΗΤΙΚΟ  ΠΑΝΕΠΙΣΤΗΜΙΑΚΟ  ΙΝΣΤΙΤΟΥΤΟ  ΨΥΧΙΚΗΣ  ΥΓΕΙ</w:t>
            </w:r>
            <w:r>
              <w:rPr>
                <w:rFonts w:ascii="Times New Roman" w:hAnsi="Times New Roman" w:cs="Times New Roman"/>
                <w:b/>
                <w:color w:val="333333"/>
                <w:sz w:val="26"/>
                <w:szCs w:val="26"/>
              </w:rPr>
              <w:t xml:space="preserve">ΑΣ, </w:t>
            </w:r>
            <w:r w:rsidR="007A7C63">
              <w:rPr>
                <w:rFonts w:ascii="Times New Roman" w:hAnsi="Times New Roman" w:cs="Times New Roman"/>
                <w:b/>
                <w:color w:val="333333"/>
                <w:sz w:val="26"/>
                <w:szCs w:val="26"/>
              </w:rPr>
              <w:t xml:space="preserve"> </w:t>
            </w:r>
            <w:r>
              <w:rPr>
                <w:rFonts w:ascii="Times New Roman" w:hAnsi="Times New Roman" w:cs="Times New Roman"/>
                <w:b/>
                <w:color w:val="333333"/>
                <w:sz w:val="26"/>
                <w:szCs w:val="26"/>
              </w:rPr>
              <w:t>ΝΕΥΡΟΕΠΙΣΤΗΜΩΝ  ΚΑΙ</w:t>
            </w:r>
          </w:p>
          <w:p w14:paraId="27BD28FF" w14:textId="77777777" w:rsidR="00B73F52" w:rsidRDefault="00B73F52" w:rsidP="00C369A0">
            <w:pPr>
              <w:shd w:val="clear" w:color="auto" w:fill="FFFFFF"/>
              <w:spacing w:line="360" w:lineRule="auto"/>
              <w:jc w:val="center"/>
              <w:outlineLvl w:val="0"/>
              <w:rPr>
                <w:rFonts w:ascii="Times New Roman" w:hAnsi="Times New Roman" w:cs="Times New Roman"/>
                <w:b/>
                <w:color w:val="333333"/>
                <w:sz w:val="26"/>
                <w:szCs w:val="26"/>
              </w:rPr>
            </w:pPr>
            <w:r>
              <w:rPr>
                <w:rFonts w:ascii="Times New Roman" w:hAnsi="Times New Roman" w:cs="Times New Roman"/>
                <w:b/>
                <w:color w:val="333333"/>
                <w:sz w:val="26"/>
                <w:szCs w:val="26"/>
              </w:rPr>
              <w:t>ΙΑΤΡΙΚΗΣ  ΑΚΡΙΒΕΙΑΣ  «ΚΩΣΤΑΣ ΣΤΕΦΑΝΗΣ»</w:t>
            </w:r>
          </w:p>
          <w:p w14:paraId="1EDA90C3" w14:textId="77777777" w:rsidR="00B73F52" w:rsidRPr="00BA6072" w:rsidRDefault="00B73F52" w:rsidP="00C369A0">
            <w:pPr>
              <w:shd w:val="clear" w:color="auto" w:fill="FFFFFF"/>
              <w:jc w:val="center"/>
              <w:rPr>
                <w:rFonts w:ascii="Times New Roman" w:hAnsi="Times New Roman" w:cs="Times New Roman"/>
                <w:b/>
                <w:color w:val="333333"/>
                <w:sz w:val="22"/>
                <w:szCs w:val="22"/>
              </w:rPr>
            </w:pPr>
            <w:r w:rsidRPr="00BA6072">
              <w:rPr>
                <w:rFonts w:ascii="Times New Roman" w:hAnsi="Times New Roman" w:cs="Times New Roman"/>
                <w:b/>
                <w:color w:val="333333"/>
              </w:rPr>
              <w:t>ΔΙΕΥΘΥΝΤΗΣ:</w:t>
            </w:r>
            <w:r w:rsidRPr="00BA6072">
              <w:rPr>
                <w:rFonts w:ascii="Times New Roman" w:hAnsi="Times New Roman" w:cs="Times New Roman"/>
                <w:b/>
                <w:color w:val="333333"/>
                <w:sz w:val="22"/>
                <w:szCs w:val="22"/>
              </w:rPr>
              <w:t xml:space="preserve"> </w:t>
            </w:r>
            <w:r w:rsidR="00C369A0" w:rsidRPr="00BA6072">
              <w:rPr>
                <w:rFonts w:ascii="Times New Roman" w:hAnsi="Times New Roman" w:cs="Times New Roman"/>
                <w:b/>
                <w:color w:val="333333"/>
                <w:sz w:val="22"/>
                <w:szCs w:val="22"/>
              </w:rPr>
              <w:t xml:space="preserve"> </w:t>
            </w:r>
            <w:r w:rsidRPr="00BA6072">
              <w:rPr>
                <w:rFonts w:ascii="Times New Roman" w:hAnsi="Times New Roman" w:cs="Times New Roman"/>
                <w:b/>
                <w:color w:val="333333"/>
                <w:sz w:val="22"/>
                <w:szCs w:val="22"/>
              </w:rPr>
              <w:t>Ο</w:t>
            </w:r>
            <w:r w:rsidR="000324BC" w:rsidRPr="00BA6072">
              <w:rPr>
                <w:rFonts w:ascii="Times New Roman" w:hAnsi="Times New Roman" w:cs="Times New Roman"/>
                <w:b/>
                <w:color w:val="333333"/>
                <w:sz w:val="22"/>
                <w:szCs w:val="22"/>
              </w:rPr>
              <w:t>Μ</w:t>
            </w:r>
            <w:r w:rsidR="00B2208C" w:rsidRPr="00BA6072">
              <w:rPr>
                <w:rFonts w:ascii="Times New Roman" w:hAnsi="Times New Roman" w:cs="Times New Roman"/>
                <w:b/>
                <w:color w:val="333333"/>
                <w:sz w:val="22"/>
                <w:szCs w:val="22"/>
              </w:rPr>
              <w:t>.</w:t>
            </w:r>
            <w:r w:rsidRPr="00BA6072">
              <w:rPr>
                <w:rFonts w:ascii="Times New Roman" w:hAnsi="Times New Roman" w:cs="Times New Roman"/>
                <w:b/>
                <w:color w:val="333333"/>
                <w:sz w:val="22"/>
                <w:szCs w:val="22"/>
              </w:rPr>
              <w:t xml:space="preserve"> Κ</w:t>
            </w:r>
            <w:r w:rsidR="000324BC" w:rsidRPr="00BA6072">
              <w:rPr>
                <w:rFonts w:ascii="Times New Roman" w:hAnsi="Times New Roman" w:cs="Times New Roman"/>
                <w:b/>
                <w:color w:val="333333"/>
                <w:sz w:val="22"/>
                <w:szCs w:val="22"/>
              </w:rPr>
              <w:t>ΑΘΗΓΗΤΗΣ</w:t>
            </w:r>
            <w:r w:rsidRPr="00BA6072">
              <w:rPr>
                <w:rFonts w:ascii="Times New Roman" w:hAnsi="Times New Roman" w:cs="Times New Roman"/>
                <w:b/>
                <w:color w:val="333333"/>
                <w:sz w:val="22"/>
                <w:szCs w:val="22"/>
              </w:rPr>
              <w:t xml:space="preserve"> </w:t>
            </w:r>
            <w:r w:rsidR="00DA3098">
              <w:rPr>
                <w:rFonts w:ascii="Times New Roman" w:hAnsi="Times New Roman" w:cs="Times New Roman"/>
                <w:b/>
                <w:color w:val="333333"/>
                <w:sz w:val="22"/>
                <w:szCs w:val="22"/>
              </w:rPr>
              <w:t xml:space="preserve">ΕΚΠΑ  </w:t>
            </w:r>
            <w:r w:rsidR="000324BC" w:rsidRPr="00BA6072">
              <w:rPr>
                <w:rFonts w:ascii="Times New Roman" w:hAnsi="Times New Roman" w:cs="Times New Roman"/>
                <w:b/>
                <w:color w:val="333333"/>
                <w:sz w:val="22"/>
                <w:szCs w:val="22"/>
              </w:rPr>
              <w:t>Χ</w:t>
            </w:r>
            <w:r w:rsidRPr="00BA6072">
              <w:rPr>
                <w:rFonts w:ascii="Times New Roman" w:hAnsi="Times New Roman" w:cs="Times New Roman"/>
                <w:b/>
                <w:color w:val="333333"/>
                <w:sz w:val="22"/>
                <w:szCs w:val="22"/>
              </w:rPr>
              <w:t xml:space="preserve">. </w:t>
            </w:r>
            <w:r w:rsidR="000324BC" w:rsidRPr="00BA6072">
              <w:rPr>
                <w:rFonts w:ascii="Times New Roman" w:hAnsi="Times New Roman" w:cs="Times New Roman"/>
                <w:b/>
                <w:color w:val="333333"/>
                <w:sz w:val="22"/>
                <w:szCs w:val="22"/>
              </w:rPr>
              <w:t>Χ</w:t>
            </w:r>
            <w:r w:rsidRPr="00BA6072">
              <w:rPr>
                <w:rFonts w:ascii="Times New Roman" w:hAnsi="Times New Roman" w:cs="Times New Roman"/>
                <w:b/>
                <w:color w:val="333333"/>
                <w:sz w:val="22"/>
                <w:szCs w:val="22"/>
              </w:rPr>
              <w:t>. ΠΑ</w:t>
            </w:r>
            <w:r w:rsidR="000324BC" w:rsidRPr="00BA6072">
              <w:rPr>
                <w:rFonts w:ascii="Times New Roman" w:hAnsi="Times New Roman" w:cs="Times New Roman"/>
                <w:b/>
                <w:color w:val="333333"/>
                <w:sz w:val="22"/>
                <w:szCs w:val="22"/>
              </w:rPr>
              <w:t>ΠΑΓΕΩΡΓΙΟΥ</w:t>
            </w:r>
          </w:p>
          <w:p w14:paraId="41F03F50" w14:textId="77777777" w:rsidR="00B73F52" w:rsidRPr="00245B1C" w:rsidRDefault="00B73F52" w:rsidP="00C369A0">
            <w:pPr>
              <w:shd w:val="clear" w:color="auto" w:fill="FFFFFF"/>
              <w:jc w:val="center"/>
              <w:rPr>
                <w:rFonts w:ascii="Times New Roman" w:hAnsi="Times New Roman" w:cs="Times New Roman"/>
                <w:i/>
                <w:sz w:val="16"/>
                <w:szCs w:val="16"/>
              </w:rPr>
            </w:pPr>
          </w:p>
          <w:p w14:paraId="38B9BBED" w14:textId="77777777" w:rsidR="00C61415" w:rsidRPr="00FF057A" w:rsidRDefault="00B73F52" w:rsidP="00C369A0">
            <w:pPr>
              <w:shd w:val="clear" w:color="auto" w:fill="FFFFFF"/>
              <w:jc w:val="center"/>
              <w:rPr>
                <w:rFonts w:ascii="Times New Roman" w:hAnsi="Times New Roman" w:cs="Times New Roman"/>
                <w:i/>
              </w:rPr>
            </w:pPr>
            <w:proofErr w:type="spellStart"/>
            <w:r w:rsidRPr="00BA6072">
              <w:rPr>
                <w:rFonts w:ascii="Times New Roman" w:hAnsi="Times New Roman" w:cs="Times New Roman"/>
                <w:i/>
              </w:rPr>
              <w:t>Τηλ</w:t>
            </w:r>
            <w:proofErr w:type="spellEnd"/>
            <w:r w:rsidRPr="00FF057A">
              <w:rPr>
                <w:rFonts w:ascii="Times New Roman" w:hAnsi="Times New Roman" w:cs="Times New Roman"/>
                <w:i/>
              </w:rPr>
              <w:t xml:space="preserve">.: 210 6170943   </w:t>
            </w:r>
            <w:r w:rsidRPr="00BA6072">
              <w:rPr>
                <w:rFonts w:ascii="Times New Roman" w:hAnsi="Times New Roman" w:cs="Times New Roman"/>
                <w:i/>
                <w:lang w:val="en-US"/>
              </w:rPr>
              <w:t>Fax</w:t>
            </w:r>
            <w:r w:rsidRPr="00FF057A">
              <w:rPr>
                <w:rFonts w:ascii="Times New Roman" w:hAnsi="Times New Roman" w:cs="Times New Roman"/>
                <w:i/>
              </w:rPr>
              <w:t>: 210 6170938</w:t>
            </w:r>
          </w:p>
          <w:p w14:paraId="486B4119" w14:textId="77777777" w:rsidR="00245FD5" w:rsidRPr="00245FD5" w:rsidRDefault="00B73F52" w:rsidP="00206E94">
            <w:pPr>
              <w:shd w:val="clear" w:color="auto" w:fill="FFFFFF"/>
              <w:jc w:val="center"/>
              <w:rPr>
                <w:rFonts w:ascii="Times New Roman" w:hAnsi="Times New Roman" w:cs="Times New Roman"/>
                <w:b/>
                <w:color w:val="333333"/>
                <w:sz w:val="12"/>
                <w:szCs w:val="12"/>
                <w:lang w:val="en-US"/>
              </w:rPr>
            </w:pPr>
            <w:r w:rsidRPr="00BA6072">
              <w:rPr>
                <w:rFonts w:ascii="Times New Roman" w:hAnsi="Times New Roman" w:cs="Times New Roman"/>
                <w:i/>
                <w:lang w:val="en-US"/>
              </w:rPr>
              <w:t>Email</w:t>
            </w:r>
            <w:r w:rsidRPr="00DA3098">
              <w:rPr>
                <w:rFonts w:ascii="Times New Roman" w:hAnsi="Times New Roman" w:cs="Times New Roman"/>
                <w:i/>
                <w:lang w:val="en-US"/>
              </w:rPr>
              <w:t xml:space="preserve">: </w:t>
            </w:r>
            <w:hyperlink r:id="rId9" w:history="1">
              <w:r w:rsidR="000324BC" w:rsidRPr="00BA6072">
                <w:rPr>
                  <w:rStyle w:val="-"/>
                  <w:rFonts w:ascii="Times New Roman" w:hAnsi="Times New Roman"/>
                  <w:i/>
                  <w:color w:val="auto"/>
                  <w:u w:val="none"/>
                  <w:lang w:val="en-US"/>
                </w:rPr>
                <w:t>chpapag</w:t>
              </w:r>
              <w:r w:rsidR="000324BC" w:rsidRPr="00DA3098">
                <w:rPr>
                  <w:rStyle w:val="-"/>
                  <w:rFonts w:ascii="Times New Roman" w:hAnsi="Times New Roman"/>
                  <w:i/>
                  <w:color w:val="auto"/>
                  <w:u w:val="none"/>
                  <w:lang w:val="en-US"/>
                </w:rPr>
                <w:t>@</w:t>
              </w:r>
              <w:r w:rsidR="000324BC" w:rsidRPr="00BA6072">
                <w:rPr>
                  <w:rStyle w:val="-"/>
                  <w:rFonts w:ascii="Times New Roman" w:hAnsi="Times New Roman"/>
                  <w:i/>
                  <w:color w:val="auto"/>
                  <w:u w:val="none"/>
                  <w:lang w:val="en-US"/>
                </w:rPr>
                <w:t>epipsi</w:t>
              </w:r>
              <w:r w:rsidR="000324BC" w:rsidRPr="00DA3098">
                <w:rPr>
                  <w:rStyle w:val="-"/>
                  <w:rFonts w:ascii="Times New Roman" w:hAnsi="Times New Roman"/>
                  <w:i/>
                  <w:color w:val="auto"/>
                  <w:u w:val="none"/>
                  <w:lang w:val="en-US"/>
                </w:rPr>
                <w:t>.</w:t>
              </w:r>
              <w:r w:rsidR="000324BC" w:rsidRPr="00BA6072">
                <w:rPr>
                  <w:rStyle w:val="-"/>
                  <w:rFonts w:ascii="Times New Roman" w:hAnsi="Times New Roman"/>
                  <w:i/>
                  <w:color w:val="auto"/>
                  <w:u w:val="none"/>
                  <w:lang w:val="en-US"/>
                </w:rPr>
                <w:t>gr</w:t>
              </w:r>
            </w:hyperlink>
            <w:r w:rsidRPr="00DA3098">
              <w:rPr>
                <w:rFonts w:ascii="Times New Roman" w:hAnsi="Times New Roman" w:cs="Times New Roman"/>
                <w:i/>
                <w:lang w:val="en-US"/>
              </w:rPr>
              <w:t xml:space="preserve"> </w:t>
            </w:r>
            <w:r w:rsidR="00245FD5" w:rsidRPr="00DA3098">
              <w:rPr>
                <w:rFonts w:ascii="Times New Roman" w:hAnsi="Times New Roman" w:cs="Times New Roman"/>
                <w:i/>
                <w:lang w:val="en-US"/>
              </w:rPr>
              <w:t xml:space="preserve"> </w:t>
            </w:r>
            <w:r w:rsidR="00016F80" w:rsidRPr="00DA3098">
              <w:rPr>
                <w:rFonts w:ascii="Times New Roman" w:hAnsi="Times New Roman" w:cs="Times New Roman"/>
                <w:i/>
                <w:lang w:val="en-US"/>
              </w:rPr>
              <w:t xml:space="preserve">  </w:t>
            </w:r>
            <w:r w:rsidRPr="00DA3098">
              <w:rPr>
                <w:rFonts w:ascii="Times New Roman" w:hAnsi="Times New Roman" w:cs="Times New Roman"/>
                <w:i/>
                <w:lang w:val="en-US"/>
              </w:rPr>
              <w:t xml:space="preserve"> </w:t>
            </w:r>
            <w:hyperlink r:id="rId10" w:history="1">
              <w:r w:rsidR="000324BC" w:rsidRPr="00BA6072">
                <w:rPr>
                  <w:rStyle w:val="-"/>
                  <w:rFonts w:ascii="Times New Roman" w:hAnsi="Times New Roman"/>
                  <w:i/>
                  <w:color w:val="auto"/>
                  <w:u w:val="none"/>
                  <w:lang w:val="en-US"/>
                </w:rPr>
                <w:t>chpapag@med.uoa.gr</w:t>
              </w:r>
            </w:hyperlink>
            <w:r w:rsidRPr="00BA6072">
              <w:rPr>
                <w:rFonts w:ascii="Times New Roman" w:hAnsi="Times New Roman" w:cs="Times New Roman"/>
                <w:i/>
                <w:lang w:val="en-US"/>
              </w:rPr>
              <w:t xml:space="preserve">    </w:t>
            </w:r>
            <w:r w:rsidR="000D418E" w:rsidRPr="000D418E">
              <w:rPr>
                <w:rFonts w:ascii="Times New Roman" w:hAnsi="Times New Roman" w:cs="Times New Roman"/>
                <w:i/>
                <w:lang w:val="en-US"/>
              </w:rPr>
              <w:t xml:space="preserve"> </w:t>
            </w:r>
            <w:hyperlink r:id="rId11" w:history="1">
              <w:r w:rsidR="00245FD5" w:rsidRPr="00BA6072">
                <w:rPr>
                  <w:rStyle w:val="-"/>
                  <w:rFonts w:ascii="Times New Roman" w:hAnsi="Times New Roman"/>
                  <w:i/>
                  <w:color w:val="auto"/>
                  <w:u w:val="none"/>
                  <w:lang w:val="en-US"/>
                </w:rPr>
                <w:t>https://www.epipsi.gr</w:t>
              </w:r>
            </w:hyperlink>
          </w:p>
        </w:tc>
        <w:tc>
          <w:tcPr>
            <w:tcW w:w="1843" w:type="dxa"/>
          </w:tcPr>
          <w:p w14:paraId="55AD394B" w14:textId="77777777" w:rsidR="002E1984" w:rsidRPr="00C61415" w:rsidRDefault="002F1AC3" w:rsidP="00B73F52">
            <w:pPr>
              <w:jc w:val="center"/>
              <w:rPr>
                <w:rFonts w:ascii="Times New Roman" w:hAnsi="Times New Roman" w:cs="Times New Roman"/>
                <w:b/>
                <w:bCs/>
                <w:color w:val="333333"/>
                <w:sz w:val="27"/>
                <w:szCs w:val="27"/>
                <w:lang w:val="en-US"/>
              </w:rPr>
            </w:pPr>
            <w:r>
              <w:rPr>
                <w:rFonts w:cs="Times New Roman"/>
                <w:noProof/>
                <w:sz w:val="17"/>
                <w:szCs w:val="17"/>
                <w:lang w:val="en-US" w:eastAsia="en-US"/>
              </w:rPr>
              <w:drawing>
                <wp:anchor distT="0" distB="0" distL="114300" distR="114300" simplePos="0" relativeHeight="251657728" behindDoc="0" locked="0" layoutInCell="1" allowOverlap="1" wp14:anchorId="0D019D44" wp14:editId="11FAF786">
                  <wp:simplePos x="0" y="0"/>
                  <wp:positionH relativeFrom="column">
                    <wp:posOffset>100965</wp:posOffset>
                  </wp:positionH>
                  <wp:positionV relativeFrom="paragraph">
                    <wp:posOffset>160020</wp:posOffset>
                  </wp:positionV>
                  <wp:extent cx="742950" cy="5612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561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BCA95" w14:textId="77777777" w:rsidR="002E1984" w:rsidRPr="00C61415" w:rsidRDefault="002E1984" w:rsidP="00B73F52">
            <w:pPr>
              <w:jc w:val="center"/>
              <w:rPr>
                <w:rFonts w:ascii="Times New Roman" w:hAnsi="Times New Roman" w:cs="Times New Roman"/>
                <w:b/>
                <w:bCs/>
                <w:color w:val="333333"/>
                <w:sz w:val="27"/>
                <w:szCs w:val="27"/>
                <w:lang w:val="en-US"/>
              </w:rPr>
            </w:pPr>
          </w:p>
          <w:p w14:paraId="3517BC40" w14:textId="77777777" w:rsidR="002E1984" w:rsidRPr="00C61415" w:rsidRDefault="002F1AC3" w:rsidP="00B73F52">
            <w:pPr>
              <w:jc w:val="center"/>
              <w:rPr>
                <w:rFonts w:ascii="Times New Roman" w:hAnsi="Times New Roman" w:cs="Times New Roman"/>
                <w:b/>
                <w:bCs/>
                <w:color w:val="333333"/>
                <w:sz w:val="27"/>
                <w:szCs w:val="27"/>
                <w:lang w:val="en-US"/>
              </w:rPr>
            </w:pPr>
            <w:r>
              <w:rPr>
                <w:noProof/>
                <w:lang w:val="en-US" w:eastAsia="en-US"/>
              </w:rPr>
              <w:drawing>
                <wp:anchor distT="0" distB="0" distL="114300" distR="114300" simplePos="0" relativeHeight="251660800" behindDoc="0" locked="0" layoutInCell="1" allowOverlap="1" wp14:anchorId="5ABD97E2" wp14:editId="3678AD51">
                  <wp:simplePos x="0" y="0"/>
                  <wp:positionH relativeFrom="column">
                    <wp:posOffset>680085</wp:posOffset>
                  </wp:positionH>
                  <wp:positionV relativeFrom="paragraph">
                    <wp:posOffset>59690</wp:posOffset>
                  </wp:positionV>
                  <wp:extent cx="142875" cy="268605"/>
                  <wp:effectExtent l="0" t="0" r="9525" b="0"/>
                  <wp:wrapNone/>
                  <wp:docPr id="1" name="Εικόνα 1" descr="http://www.jmrezende.com.br/caduc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mrezende.com.br/caduceu.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2" r="72508" b="3830"/>
                          <a:stretch/>
                        </pic:blipFill>
                        <pic:spPr bwMode="auto">
                          <a:xfrm>
                            <a:off x="0" y="0"/>
                            <a:ext cx="142875" cy="268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69A0">
              <w:rPr>
                <w:noProof/>
                <w:lang w:val="en-US"/>
              </w:rPr>
              <w:t xml:space="preserve">                     </w:t>
            </w:r>
          </w:p>
          <w:p w14:paraId="6A9DC27B" w14:textId="77777777" w:rsidR="002E1984" w:rsidRPr="00C61415" w:rsidRDefault="002E1984" w:rsidP="00B73F52">
            <w:pPr>
              <w:jc w:val="center"/>
              <w:rPr>
                <w:rFonts w:ascii="Times New Roman" w:hAnsi="Times New Roman" w:cs="Times New Roman"/>
                <w:b/>
                <w:bCs/>
                <w:color w:val="333333"/>
                <w:sz w:val="27"/>
                <w:szCs w:val="27"/>
                <w:lang w:val="en-US"/>
              </w:rPr>
            </w:pPr>
          </w:p>
          <w:p w14:paraId="413AE3B7" w14:textId="77777777" w:rsidR="00B2208C" w:rsidRPr="00B2208C" w:rsidRDefault="00B2208C" w:rsidP="00B2208C">
            <w:pPr>
              <w:rPr>
                <w:rFonts w:ascii="Times New Roman" w:hAnsi="Times New Roman" w:cs="Times New Roman"/>
                <w:b/>
                <w:bCs/>
                <w:color w:val="333333"/>
                <w:sz w:val="24"/>
                <w:szCs w:val="24"/>
                <w:lang w:val="en-US"/>
              </w:rPr>
            </w:pPr>
            <w:r>
              <w:rPr>
                <w:rFonts w:ascii="Times New Roman" w:hAnsi="Times New Roman" w:cs="Times New Roman"/>
                <w:b/>
                <w:bCs/>
                <w:color w:val="333333"/>
                <w:sz w:val="24"/>
                <w:szCs w:val="24"/>
                <w:lang w:val="en-US"/>
              </w:rPr>
              <w:t xml:space="preserve">    </w:t>
            </w:r>
            <w:r w:rsidR="004340B7" w:rsidRPr="004340B7">
              <w:rPr>
                <w:rFonts w:ascii="Times New Roman" w:hAnsi="Times New Roman" w:cs="Times New Roman"/>
                <w:b/>
                <w:bCs/>
                <w:color w:val="333333"/>
                <w:sz w:val="24"/>
                <w:szCs w:val="24"/>
                <w:lang w:val="en-US"/>
              </w:rPr>
              <w:t xml:space="preserve"> </w:t>
            </w:r>
            <w:r w:rsidR="00DE1A0B" w:rsidRPr="00A6263B">
              <w:rPr>
                <w:rFonts w:ascii="Times New Roman" w:hAnsi="Times New Roman" w:cs="Times New Roman"/>
                <w:b/>
                <w:bCs/>
                <w:color w:val="333333"/>
                <w:sz w:val="24"/>
                <w:szCs w:val="24"/>
                <w:lang w:val="en-US"/>
              </w:rPr>
              <w:t xml:space="preserve"> </w:t>
            </w:r>
            <w:r w:rsidRPr="00B2208C">
              <w:rPr>
                <w:rFonts w:ascii="Times New Roman" w:hAnsi="Times New Roman" w:cs="Times New Roman"/>
                <w:b/>
                <w:bCs/>
                <w:color w:val="333333"/>
                <w:sz w:val="24"/>
                <w:szCs w:val="24"/>
              </w:rPr>
              <w:t>ΕΠΙΨΥ</w:t>
            </w:r>
          </w:p>
          <w:p w14:paraId="0B3EC710" w14:textId="77777777" w:rsidR="005618CC" w:rsidRDefault="00B2208C" w:rsidP="00B2208C">
            <w:pPr>
              <w:rPr>
                <w:rFonts w:ascii="Times New Roman" w:hAnsi="Times New Roman" w:cs="Times New Roman"/>
                <w:b/>
                <w:bCs/>
                <w:color w:val="333333"/>
                <w:sz w:val="27"/>
                <w:szCs w:val="27"/>
                <w:lang w:val="en-US"/>
              </w:rPr>
            </w:pPr>
            <w:r>
              <w:rPr>
                <w:rFonts w:ascii="Times New Roman" w:hAnsi="Times New Roman" w:cs="Times New Roman"/>
                <w:b/>
                <w:bCs/>
                <w:color w:val="333333"/>
                <w:sz w:val="27"/>
                <w:szCs w:val="27"/>
                <w:lang w:val="en-US"/>
              </w:rPr>
              <w:t xml:space="preserve">  </w:t>
            </w:r>
            <w:r w:rsidR="00245FD5" w:rsidRPr="00245FD5">
              <w:rPr>
                <w:rFonts w:ascii="Times New Roman" w:hAnsi="Times New Roman" w:cs="Times New Roman"/>
                <w:b/>
                <w:bCs/>
                <w:color w:val="333333"/>
                <w:sz w:val="27"/>
                <w:szCs w:val="27"/>
                <w:lang w:val="en-US"/>
              </w:rPr>
              <w:t xml:space="preserve"> </w:t>
            </w:r>
            <w:r>
              <w:rPr>
                <w:rFonts w:ascii="Times New Roman" w:hAnsi="Times New Roman" w:cs="Times New Roman"/>
                <w:b/>
                <w:bCs/>
                <w:color w:val="333333"/>
                <w:sz w:val="27"/>
                <w:szCs w:val="27"/>
                <w:lang w:val="en-US"/>
              </w:rPr>
              <w:t xml:space="preserve">  </w:t>
            </w:r>
          </w:p>
          <w:p w14:paraId="026773A7" w14:textId="77777777" w:rsidR="00B73F52" w:rsidRPr="00B73F52" w:rsidRDefault="005618CC" w:rsidP="005618CC">
            <w:pPr>
              <w:jc w:val="center"/>
              <w:rPr>
                <w:rFonts w:cs="Times New Roman"/>
                <w:sz w:val="17"/>
                <w:szCs w:val="17"/>
                <w:lang w:val="en-US"/>
              </w:rPr>
            </w:pPr>
            <w:r>
              <w:rPr>
                <w:rFonts w:ascii="Times New Roman" w:hAnsi="Times New Roman" w:cs="Times New Roman"/>
                <w:b/>
                <w:bCs/>
                <w:color w:val="333333"/>
                <w:sz w:val="27"/>
                <w:szCs w:val="27"/>
              </w:rPr>
              <w:t xml:space="preserve">     </w:t>
            </w:r>
            <w:r w:rsidR="002E1984">
              <w:rPr>
                <w:rFonts w:cs="Times New Roman"/>
                <w:noProof/>
                <w:sz w:val="17"/>
                <w:szCs w:val="17"/>
              </w:rPr>
              <w:t xml:space="preserve"> </w:t>
            </w:r>
            <w:r w:rsidR="00B73F52" w:rsidRPr="00B73F52">
              <w:rPr>
                <w:rFonts w:cs="Times New Roman"/>
                <w:sz w:val="17"/>
                <w:szCs w:val="17"/>
                <w:lang w:val="en-US"/>
              </w:rPr>
              <w:t xml:space="preserve"> </w:t>
            </w:r>
          </w:p>
        </w:tc>
      </w:tr>
    </w:tbl>
    <w:p w14:paraId="21A5B891" w14:textId="77777777" w:rsidR="00795955" w:rsidRDefault="00022C60" w:rsidP="00DE049C">
      <w:pPr>
        <w:widowControl/>
        <w:pBdr>
          <w:bottom w:val="single" w:sz="4" w:space="1" w:color="auto"/>
        </w:pBdr>
        <w:autoSpaceDE/>
        <w:autoSpaceDN/>
        <w:adjustRightInd/>
        <w:spacing w:after="200" w:line="276" w:lineRule="auto"/>
        <w:jc w:val="center"/>
        <w:rPr>
          <w:rFonts w:ascii="Times New Roman" w:hAnsi="Times New Roman"/>
          <w:sz w:val="24"/>
        </w:rPr>
      </w:pPr>
      <w:r>
        <w:rPr>
          <w:rFonts w:ascii="Times New Roman" w:hAnsi="Times New Roman"/>
          <w:sz w:val="24"/>
        </w:rPr>
        <w:t xml:space="preserve">                                                                                                              </w:t>
      </w:r>
    </w:p>
    <w:p w14:paraId="59A4BBB0" w14:textId="77777777" w:rsidR="004D01D7" w:rsidRDefault="002A1B83" w:rsidP="00DC5AEA">
      <w:pPr>
        <w:spacing w:line="100" w:lineRule="atLeast"/>
        <w:ind w:right="84"/>
        <w:rPr>
          <w:rFonts w:ascii="Times New Roman" w:hAnsi="Times New Roman"/>
          <w:sz w:val="24"/>
        </w:rPr>
      </w:pPr>
      <w:r>
        <w:rPr>
          <w:rFonts w:ascii="Times New Roman" w:hAnsi="Times New Roman"/>
          <w:sz w:val="24"/>
        </w:rPr>
        <w:tab/>
      </w:r>
      <w:r>
        <w:rPr>
          <w:rFonts w:ascii="Times New Roman" w:hAnsi="Times New Roman"/>
          <w:sz w:val="24"/>
        </w:rPr>
        <w:tab/>
      </w:r>
    </w:p>
    <w:p w14:paraId="140A38A8" w14:textId="07406769" w:rsidR="00E377E6" w:rsidRPr="00AA673E" w:rsidRDefault="00977C22" w:rsidP="00977C22">
      <w:pPr>
        <w:spacing w:line="100" w:lineRule="atLeast"/>
        <w:ind w:right="84"/>
        <w:jc w:val="center"/>
        <w:rPr>
          <w:rFonts w:ascii="Times New Roman" w:hAnsi="Times New Roman"/>
          <w:b/>
          <w:sz w:val="30"/>
          <w:szCs w:val="30"/>
        </w:rPr>
      </w:pPr>
      <w:proofErr w:type="spellStart"/>
      <w:r w:rsidRPr="00277A60">
        <w:rPr>
          <w:rFonts w:asciiTheme="minorHAnsi" w:hAnsiTheme="minorHAnsi" w:cstheme="minorHAnsi"/>
          <w:b/>
          <w:i/>
          <w:iCs/>
          <w:sz w:val="30"/>
          <w:szCs w:val="30"/>
        </w:rPr>
        <w:t>Επαναπροκήρυξη</w:t>
      </w:r>
      <w:proofErr w:type="spellEnd"/>
      <w:r w:rsidRPr="00277A60">
        <w:rPr>
          <w:rFonts w:asciiTheme="minorHAnsi" w:hAnsiTheme="minorHAnsi" w:cstheme="minorHAnsi"/>
          <w:b/>
          <w:i/>
          <w:iCs/>
          <w:sz w:val="30"/>
          <w:szCs w:val="30"/>
        </w:rPr>
        <w:t xml:space="preserve"> για τη θέση ψυχιάτρου στο ΚΨΥ λόγω της μη αποδοχής της θέσης από τη μοναδική υποψήφια για τη θέση (αρχική πρόσκληση εκδήλωσης ενδιαφέροντος ΑΔΑ ΕΦΩ346ΨΖ2Υ-Λ36)</w:t>
      </w:r>
      <w:r w:rsidR="003A4CD4" w:rsidRPr="003A4CD4">
        <w:rPr>
          <w:rFonts w:asciiTheme="minorHAnsi" w:hAnsiTheme="minorHAnsi" w:cstheme="minorHAnsi"/>
          <w:b/>
          <w:i/>
          <w:iCs/>
          <w:sz w:val="30"/>
          <w:szCs w:val="30"/>
        </w:rPr>
        <w:t xml:space="preserve"> (</w:t>
      </w:r>
      <w:r w:rsidR="00AA673E">
        <w:rPr>
          <w:rFonts w:asciiTheme="minorHAnsi" w:hAnsiTheme="minorHAnsi" w:cstheme="minorHAnsi"/>
          <w:b/>
          <w:i/>
          <w:iCs/>
          <w:sz w:val="30"/>
          <w:szCs w:val="30"/>
        </w:rPr>
        <w:t xml:space="preserve">ΑΔΑ </w:t>
      </w:r>
      <w:proofErr w:type="spellStart"/>
      <w:r w:rsidR="00AA673E">
        <w:rPr>
          <w:rFonts w:asciiTheme="minorHAnsi" w:hAnsiTheme="minorHAnsi" w:cstheme="minorHAnsi"/>
          <w:b/>
          <w:i/>
          <w:iCs/>
          <w:sz w:val="30"/>
          <w:szCs w:val="30"/>
        </w:rPr>
        <w:t>επαναπροκήρυξης</w:t>
      </w:r>
      <w:proofErr w:type="spellEnd"/>
      <w:r w:rsidR="00AA673E">
        <w:rPr>
          <w:rFonts w:asciiTheme="minorHAnsi" w:hAnsiTheme="minorHAnsi" w:cstheme="minorHAnsi"/>
          <w:b/>
          <w:i/>
          <w:iCs/>
          <w:sz w:val="30"/>
          <w:szCs w:val="30"/>
        </w:rPr>
        <w:t xml:space="preserve"> </w:t>
      </w:r>
      <w:r w:rsidR="00B65F9E" w:rsidRPr="00B65F9E">
        <w:rPr>
          <w:rFonts w:asciiTheme="minorHAnsi" w:hAnsiTheme="minorHAnsi" w:cstheme="minorHAnsi"/>
          <w:b/>
          <w:bCs/>
          <w:i/>
          <w:iCs/>
          <w:sz w:val="30"/>
          <w:szCs w:val="30"/>
        </w:rPr>
        <w:t>9ΒΙΟ46ΨΖ2Υ-ΑΞ6</w:t>
      </w:r>
      <w:r w:rsidR="00B65F9E">
        <w:rPr>
          <w:rFonts w:asciiTheme="minorHAnsi" w:hAnsiTheme="minorHAnsi" w:cstheme="minorHAnsi"/>
          <w:b/>
          <w:bCs/>
          <w:i/>
          <w:iCs/>
          <w:sz w:val="30"/>
          <w:szCs w:val="30"/>
        </w:rPr>
        <w:t>/6.5.2026)</w:t>
      </w:r>
    </w:p>
    <w:p w14:paraId="5814BAFE" w14:textId="18E13DBD" w:rsidR="00DC5AEA" w:rsidRDefault="002A1B83" w:rsidP="00DC5AEA">
      <w:pPr>
        <w:spacing w:line="100" w:lineRule="atLeast"/>
        <w:ind w:right="84"/>
        <w:rPr>
          <w:rFonts w:asciiTheme="minorHAnsi" w:hAnsiTheme="minorHAnsi" w:cstheme="minorHAnsi"/>
          <w:sz w:val="22"/>
          <w:szCs w:val="22"/>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3AB73554" w14:textId="77777777" w:rsidR="00DC5AEA" w:rsidRPr="00EA557C" w:rsidRDefault="00DC5AEA" w:rsidP="00DC5AEA">
      <w:pPr>
        <w:pStyle w:val="Default"/>
        <w:jc w:val="both"/>
        <w:rPr>
          <w:rFonts w:asciiTheme="minorHAnsi" w:hAnsiTheme="minorHAnsi" w:cstheme="minorHAnsi"/>
          <w:sz w:val="22"/>
          <w:szCs w:val="22"/>
        </w:rPr>
      </w:pPr>
      <w:r w:rsidRPr="00EA557C">
        <w:rPr>
          <w:rFonts w:asciiTheme="minorHAnsi" w:hAnsiTheme="minorHAnsi" w:cstheme="minorHAnsi"/>
          <w:b/>
          <w:bCs/>
          <w:sz w:val="22"/>
          <w:szCs w:val="22"/>
        </w:rPr>
        <w:t xml:space="preserve">Ι) Νομικό πλαίσιο λειτουργίας ΕΠΙΨΥ </w:t>
      </w:r>
    </w:p>
    <w:p w14:paraId="21859B67" w14:textId="77777777" w:rsidR="00DC5AEA" w:rsidRPr="00EA557C" w:rsidRDefault="00DC5AEA" w:rsidP="00DC5AEA">
      <w:pPr>
        <w:pStyle w:val="Default"/>
        <w:jc w:val="both"/>
        <w:rPr>
          <w:rFonts w:asciiTheme="minorHAnsi" w:hAnsiTheme="minorHAnsi" w:cstheme="minorHAnsi"/>
          <w:sz w:val="22"/>
          <w:szCs w:val="22"/>
        </w:rPr>
      </w:pPr>
      <w:r w:rsidRPr="00EA557C">
        <w:rPr>
          <w:rFonts w:asciiTheme="minorHAnsi" w:hAnsiTheme="minorHAnsi" w:cstheme="minorHAnsi"/>
          <w:b/>
          <w:bCs/>
          <w:sz w:val="22"/>
          <w:szCs w:val="22"/>
        </w:rPr>
        <w:t xml:space="preserve">Α) </w:t>
      </w:r>
      <w:r w:rsidRPr="00EA557C">
        <w:rPr>
          <w:rFonts w:asciiTheme="minorHAnsi" w:hAnsiTheme="minorHAnsi" w:cstheme="minorHAnsi"/>
          <w:sz w:val="22"/>
          <w:szCs w:val="22"/>
        </w:rPr>
        <w:t xml:space="preserve">Το ΕΡΕΥΝΗΤΙΚΟ ΠΑΝΕΠΙΣΤΗΜΙΑΚΟ ΙΝΣΤΙΤΟΥΤΟ ΨΥΧΙΚΗΣ ΥΓΕΙΑΣ, ΝΕΥΡΟΕΠΙΣΤΗΜΩΝ ΚΑΙ ΙΑΤΡΙΚΗΣ ΑΚΡΙΒΕΙΑΣ «ΚΩΣΤΑΣ ΣΤΕΦΑΝΗΣ» (ΕΠΙΨΥ), </w:t>
      </w:r>
      <w:r w:rsidRPr="00EA557C">
        <w:rPr>
          <w:rFonts w:asciiTheme="minorHAnsi" w:hAnsiTheme="minorHAnsi" w:cstheme="minorHAnsi"/>
          <w:b/>
          <w:bCs/>
          <w:sz w:val="22"/>
          <w:szCs w:val="22"/>
        </w:rPr>
        <w:t>αποτελεί βάσει του νομοθετικού πλαισίου ίδρυσης και λειτουργίας του</w:t>
      </w:r>
      <w:r w:rsidRPr="00EA557C">
        <w:rPr>
          <w:rFonts w:asciiTheme="minorHAnsi" w:hAnsiTheme="minorHAnsi" w:cstheme="minorHAnsi"/>
          <w:sz w:val="22"/>
          <w:szCs w:val="22"/>
        </w:rPr>
        <w:t>, Ερευνητικό Πανεπιστημιακό Ινστιτούτο, ΝΠΙΔ, το οποίο σύμφωνα με το άρθρο 267 του Ν. 4957/2022 ανήκει στον ευρύτερο Δημόσιο Τομέα. Αποτελεί ερευνητικό φορέα, συνδεδεμένο με το ΤΜΗΜΑ ΙΑΤΡΙΚΗΣ ΤΟΥ ΠΑΝΕΠΙΣΤΗΜΙΟΥ ΑΘΗΝΩΝ, εποπτευόμενο από το ΥΠΟΥΡΓΕΙΟ ΠΑΙΔΕΙΑΣ -ΔΙΑ ΒΙΟΥ ΜΑΘΗΣΗΣ &amp; ΘΡΗΣΚΕΥΜΑΤΩΝ, έχει διοικητική και οικονομική αυτοτέλεια και λειτουργεί προς όφελος του δημόσιου συμφέροντος.</w:t>
      </w:r>
    </w:p>
    <w:p w14:paraId="1DA787A0" w14:textId="77777777" w:rsidR="00DC5AEA" w:rsidRPr="00EA557C" w:rsidRDefault="00DC5AEA" w:rsidP="00DC5AEA">
      <w:pPr>
        <w:pStyle w:val="Default"/>
        <w:jc w:val="both"/>
        <w:rPr>
          <w:rFonts w:asciiTheme="minorHAnsi" w:hAnsiTheme="minorHAnsi" w:cstheme="minorHAnsi"/>
          <w:sz w:val="22"/>
          <w:szCs w:val="22"/>
        </w:rPr>
      </w:pPr>
      <w:r w:rsidRPr="00EA557C">
        <w:rPr>
          <w:rFonts w:asciiTheme="minorHAnsi" w:hAnsiTheme="minorHAnsi" w:cstheme="minorHAnsi"/>
          <w:sz w:val="22"/>
          <w:szCs w:val="22"/>
        </w:rPr>
        <w:t xml:space="preserve">Ειδικότερα, το ΕΠΙΨΥ ιδρύθηκε δυνάμει του </w:t>
      </w:r>
      <w:r w:rsidRPr="00EA557C">
        <w:rPr>
          <w:rFonts w:asciiTheme="minorHAnsi" w:hAnsiTheme="minorHAnsi" w:cstheme="minorHAnsi"/>
          <w:b/>
          <w:bCs/>
          <w:sz w:val="22"/>
          <w:szCs w:val="22"/>
        </w:rPr>
        <w:t>ΠΔ 268/1989</w:t>
      </w:r>
      <w:r w:rsidRPr="00EA557C">
        <w:rPr>
          <w:rFonts w:asciiTheme="minorHAnsi" w:hAnsiTheme="minorHAnsi" w:cstheme="minorHAnsi"/>
          <w:sz w:val="22"/>
          <w:szCs w:val="22"/>
        </w:rPr>
        <w:t xml:space="preserve">, όπως ισχύει </w:t>
      </w:r>
      <w:proofErr w:type="spellStart"/>
      <w:r w:rsidRPr="00EA557C">
        <w:rPr>
          <w:rFonts w:asciiTheme="minorHAnsi" w:hAnsiTheme="minorHAnsi" w:cstheme="minorHAnsi"/>
          <w:sz w:val="22"/>
          <w:szCs w:val="22"/>
        </w:rPr>
        <w:t>τροποποιηθέν</w:t>
      </w:r>
      <w:proofErr w:type="spellEnd"/>
      <w:r w:rsidRPr="00EA557C">
        <w:rPr>
          <w:rFonts w:asciiTheme="minorHAnsi" w:hAnsiTheme="minorHAnsi" w:cstheme="minorHAnsi"/>
          <w:sz w:val="22"/>
          <w:szCs w:val="22"/>
        </w:rPr>
        <w:t xml:space="preserve"> από το </w:t>
      </w:r>
      <w:r w:rsidRPr="00EA557C">
        <w:rPr>
          <w:rFonts w:asciiTheme="minorHAnsi" w:hAnsiTheme="minorHAnsi" w:cstheme="minorHAnsi"/>
          <w:b/>
          <w:bCs/>
          <w:sz w:val="22"/>
          <w:szCs w:val="22"/>
        </w:rPr>
        <w:t>ΠΔ 217/1996</w:t>
      </w:r>
      <w:r w:rsidRPr="00EA557C">
        <w:rPr>
          <w:rFonts w:asciiTheme="minorHAnsi" w:hAnsiTheme="minorHAnsi" w:cstheme="minorHAnsi"/>
          <w:sz w:val="22"/>
          <w:szCs w:val="22"/>
        </w:rPr>
        <w:t xml:space="preserve">, το οποίο εκδόθηκε κατ’ εξουσιοδότηση του άρθρου 17 του </w:t>
      </w:r>
      <w:r w:rsidRPr="00EA557C">
        <w:rPr>
          <w:rFonts w:asciiTheme="minorHAnsi" w:hAnsiTheme="minorHAnsi" w:cstheme="minorHAnsi"/>
          <w:b/>
          <w:bCs/>
          <w:sz w:val="22"/>
          <w:szCs w:val="22"/>
        </w:rPr>
        <w:t>Ν. 2083/1992</w:t>
      </w:r>
      <w:r w:rsidRPr="00EA557C">
        <w:rPr>
          <w:rFonts w:asciiTheme="minorHAnsi" w:hAnsiTheme="minorHAnsi" w:cstheme="minorHAnsi"/>
          <w:sz w:val="22"/>
          <w:szCs w:val="22"/>
        </w:rPr>
        <w:t xml:space="preserve">, Εκσυγχρονισμός της Ανώτατης Εκπαίδευσης. </w:t>
      </w:r>
    </w:p>
    <w:p w14:paraId="3F0ACA5C" w14:textId="77777777" w:rsidR="00DC5AEA" w:rsidRPr="00EA557C" w:rsidRDefault="00DC5AEA" w:rsidP="00DC5AEA">
      <w:pPr>
        <w:rPr>
          <w:rFonts w:asciiTheme="minorHAnsi" w:hAnsiTheme="minorHAnsi" w:cstheme="minorHAnsi"/>
          <w:b/>
          <w:color w:val="000000"/>
          <w:sz w:val="22"/>
          <w:szCs w:val="22"/>
        </w:rPr>
      </w:pPr>
      <w:r w:rsidRPr="00EA557C">
        <w:rPr>
          <w:rFonts w:asciiTheme="minorHAnsi" w:hAnsiTheme="minorHAnsi" w:cstheme="minorHAnsi"/>
          <w:sz w:val="22"/>
          <w:szCs w:val="22"/>
        </w:rPr>
        <w:t>Τα εν λόγω διατάγματα είχαν αρχικά τροποποιηθεί δυνάμει του άρθρου 11 του Ν. 3685/2008 «</w:t>
      </w:r>
      <w:r w:rsidRPr="00EA557C">
        <w:rPr>
          <w:rFonts w:asciiTheme="minorHAnsi" w:hAnsiTheme="minorHAnsi" w:cstheme="minorHAnsi"/>
          <w:b/>
          <w:bCs/>
          <w:sz w:val="22"/>
          <w:szCs w:val="22"/>
        </w:rPr>
        <w:t>Θεσμικό πλαίσιο για τις μεταπτυχιακές σπουδές</w:t>
      </w:r>
      <w:r w:rsidRPr="00EA557C">
        <w:rPr>
          <w:rFonts w:asciiTheme="minorHAnsi" w:hAnsiTheme="minorHAnsi" w:cstheme="minorHAnsi"/>
          <w:sz w:val="22"/>
          <w:szCs w:val="22"/>
        </w:rPr>
        <w:t xml:space="preserve">», υπό τον τίτλο Ερευνητικά Πανεπιστημιακά Ινστιτούτα, το οποίο τροποποιήθηκε περαιτέρω δυνάμει του άρθρου 32 του N. 3794/2009 </w:t>
      </w:r>
      <w:r w:rsidRPr="00EA557C">
        <w:rPr>
          <w:rFonts w:asciiTheme="minorHAnsi" w:hAnsiTheme="minorHAnsi" w:cstheme="minorHAnsi"/>
          <w:b/>
          <w:bCs/>
          <w:sz w:val="22"/>
          <w:szCs w:val="22"/>
        </w:rPr>
        <w:t xml:space="preserve">«Ρύθμιση θεμάτων του πανεπιστημιακού και τεχνολογικού τομέα της ανώτατης εκπαίδευσης και άλλες διατάξεις», </w:t>
      </w:r>
      <w:r w:rsidRPr="00EA557C">
        <w:rPr>
          <w:rFonts w:asciiTheme="minorHAnsi" w:hAnsiTheme="minorHAnsi" w:cstheme="minorHAnsi"/>
          <w:sz w:val="22"/>
          <w:szCs w:val="22"/>
        </w:rPr>
        <w:t xml:space="preserve">υπό τον </w:t>
      </w:r>
      <w:r w:rsidRPr="00EA557C">
        <w:rPr>
          <w:rFonts w:asciiTheme="minorHAnsi" w:hAnsiTheme="minorHAnsi" w:cstheme="minorHAnsi"/>
          <w:color w:val="000000"/>
          <w:sz w:val="22"/>
          <w:szCs w:val="22"/>
        </w:rPr>
        <w:t xml:space="preserve">τίτλο Ερευνητικά Πανεπιστημιακά Ινστιτούτα (ΕΠΙ) και των άρθρων 229-259 και 267-276 του Ν. 4957/2022 </w:t>
      </w:r>
      <w:r w:rsidRPr="00EA557C">
        <w:rPr>
          <w:rFonts w:asciiTheme="minorHAnsi" w:hAnsiTheme="minorHAnsi" w:cstheme="minorHAnsi"/>
          <w:b/>
          <w:color w:val="000000"/>
          <w:sz w:val="22"/>
          <w:szCs w:val="22"/>
        </w:rPr>
        <w:t xml:space="preserve">«Νέοι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w:t>
      </w:r>
    </w:p>
    <w:p w14:paraId="1C01FEF8" w14:textId="77777777" w:rsidR="00DC5AEA" w:rsidRPr="00EA557C" w:rsidRDefault="00DC5AEA" w:rsidP="00DC5AEA">
      <w:pPr>
        <w:rPr>
          <w:rFonts w:asciiTheme="minorHAnsi" w:hAnsiTheme="minorHAnsi" w:cstheme="minorHAnsi"/>
          <w:color w:val="000000"/>
          <w:sz w:val="22"/>
          <w:szCs w:val="22"/>
        </w:rPr>
      </w:pPr>
    </w:p>
    <w:p w14:paraId="139F37E1" w14:textId="77777777" w:rsidR="00DC5AEA" w:rsidRPr="00EA557C" w:rsidRDefault="00DC5AEA" w:rsidP="00DC5AEA">
      <w:pPr>
        <w:rPr>
          <w:rFonts w:asciiTheme="minorHAnsi" w:hAnsiTheme="minorHAnsi" w:cstheme="minorHAnsi"/>
          <w:color w:val="000000"/>
          <w:sz w:val="22"/>
          <w:szCs w:val="22"/>
        </w:rPr>
      </w:pPr>
    </w:p>
    <w:p w14:paraId="5E2F66A9" w14:textId="77777777" w:rsidR="00DC5AEA" w:rsidRPr="00EA557C" w:rsidRDefault="00DC5AEA" w:rsidP="00DC5AEA">
      <w:pPr>
        <w:rPr>
          <w:rFonts w:asciiTheme="minorHAnsi" w:hAnsiTheme="minorHAnsi" w:cstheme="minorHAnsi"/>
          <w:b/>
          <w:color w:val="000000"/>
          <w:sz w:val="22"/>
          <w:szCs w:val="22"/>
        </w:rPr>
      </w:pPr>
      <w:r w:rsidRPr="00EA557C">
        <w:rPr>
          <w:rFonts w:asciiTheme="minorHAnsi" w:hAnsiTheme="minorHAnsi" w:cstheme="minorHAnsi"/>
          <w:b/>
          <w:bCs/>
          <w:color w:val="000000"/>
          <w:sz w:val="22"/>
          <w:szCs w:val="22"/>
        </w:rPr>
        <w:t xml:space="preserve">Β) </w:t>
      </w:r>
      <w:r w:rsidRPr="00EA557C">
        <w:rPr>
          <w:rFonts w:asciiTheme="minorHAnsi" w:hAnsiTheme="minorHAnsi" w:cstheme="minorHAnsi"/>
          <w:b/>
          <w:color w:val="000000"/>
          <w:sz w:val="22"/>
          <w:szCs w:val="22"/>
        </w:rPr>
        <w:t xml:space="preserve"> </w:t>
      </w:r>
      <w:r w:rsidRPr="00EA557C">
        <w:rPr>
          <w:rFonts w:asciiTheme="minorHAnsi" w:hAnsiTheme="minorHAnsi" w:cstheme="minorHAnsi"/>
          <w:b/>
          <w:sz w:val="22"/>
          <w:szCs w:val="22"/>
        </w:rPr>
        <w:t>Θεσμικό Πλαίσιο για την οργάνωση και λειτουργία του Κέντρου Ψυχικής Υγείας του ΕΠΙΨΥ</w:t>
      </w:r>
    </w:p>
    <w:p w14:paraId="5B825CE0" w14:textId="77777777" w:rsidR="00DC5AEA" w:rsidRPr="00EA557C" w:rsidRDefault="00DC5AEA" w:rsidP="00DC5AEA">
      <w:pPr>
        <w:numPr>
          <w:ilvl w:val="0"/>
          <w:numId w:val="10"/>
        </w:numPr>
        <w:rPr>
          <w:rFonts w:asciiTheme="minorHAnsi" w:hAnsiTheme="minorHAnsi" w:cstheme="minorHAnsi"/>
          <w:sz w:val="22"/>
          <w:szCs w:val="22"/>
        </w:rPr>
      </w:pPr>
      <w:r w:rsidRPr="00EA557C">
        <w:rPr>
          <w:rFonts w:asciiTheme="minorHAnsi" w:hAnsiTheme="minorHAnsi" w:cstheme="minorHAnsi"/>
          <w:sz w:val="22"/>
          <w:szCs w:val="22"/>
        </w:rPr>
        <w:t>το άρθρο 5 του ν.2716/99</w:t>
      </w:r>
    </w:p>
    <w:p w14:paraId="3331E467" w14:textId="77777777" w:rsidR="00DC5AEA" w:rsidRPr="00D633FB" w:rsidRDefault="00DC5AEA" w:rsidP="00DC5AEA">
      <w:pPr>
        <w:widowControl/>
        <w:numPr>
          <w:ilvl w:val="0"/>
          <w:numId w:val="10"/>
        </w:numPr>
        <w:autoSpaceDE/>
        <w:autoSpaceDN/>
        <w:adjustRightInd/>
        <w:spacing w:after="160"/>
        <w:rPr>
          <w:rFonts w:asciiTheme="minorHAnsi" w:hAnsiTheme="minorHAnsi" w:cstheme="minorHAnsi"/>
          <w:sz w:val="22"/>
          <w:szCs w:val="22"/>
        </w:rPr>
      </w:pPr>
      <w:r w:rsidRPr="00D633FB">
        <w:rPr>
          <w:rFonts w:asciiTheme="minorHAnsi" w:hAnsiTheme="minorHAnsi" w:cstheme="minorHAnsi"/>
          <w:sz w:val="22"/>
          <w:szCs w:val="22"/>
        </w:rPr>
        <w:t xml:space="preserve">η με Α.Π. Υ5α.β/Γ.Π.οικ.18127/17-10-2001 </w:t>
      </w:r>
      <w:r w:rsidRPr="00D633FB">
        <w:rPr>
          <w:rFonts w:asciiTheme="minorHAnsi" w:hAnsiTheme="minorHAnsi" w:cstheme="minorHAnsi"/>
          <w:i/>
          <w:sz w:val="22"/>
          <w:szCs w:val="22"/>
        </w:rPr>
        <w:t xml:space="preserve">Έγκριση από άποψη σκοπιμότητας της ανάπτυξης δομών και υποδομών του Τομέα Ψυχικής Υγείας κατά τη διετία 2001-2003 στο πλαίσιο του Ε.Π. ΥΓΕΙΑ – ΠΡΟΝΟΙΑ του Γ’ Κοινοτικού Πλαισίου Στήριξης </w:t>
      </w:r>
      <w:r w:rsidRPr="00D633FB">
        <w:rPr>
          <w:rFonts w:asciiTheme="minorHAnsi" w:hAnsiTheme="minorHAnsi" w:cstheme="minorHAnsi"/>
          <w:b/>
          <w:sz w:val="22"/>
          <w:szCs w:val="22"/>
        </w:rPr>
        <w:t xml:space="preserve"> </w:t>
      </w:r>
      <w:r w:rsidRPr="00D633FB">
        <w:rPr>
          <w:rFonts w:asciiTheme="minorHAnsi" w:hAnsiTheme="minorHAnsi" w:cstheme="minorHAnsi"/>
          <w:sz w:val="22"/>
          <w:szCs w:val="22"/>
        </w:rPr>
        <w:t xml:space="preserve"> </w:t>
      </w:r>
    </w:p>
    <w:p w14:paraId="1C1413E5" w14:textId="77777777" w:rsidR="00DC5AEA" w:rsidRPr="00D633FB" w:rsidRDefault="00DC5AEA" w:rsidP="00DC5AEA">
      <w:pPr>
        <w:widowControl/>
        <w:numPr>
          <w:ilvl w:val="0"/>
          <w:numId w:val="10"/>
        </w:numPr>
        <w:autoSpaceDE/>
        <w:autoSpaceDN/>
        <w:adjustRightInd/>
        <w:spacing w:after="4"/>
        <w:rPr>
          <w:rFonts w:asciiTheme="minorHAnsi" w:hAnsiTheme="minorHAnsi" w:cstheme="minorHAnsi"/>
          <w:sz w:val="22"/>
          <w:szCs w:val="22"/>
        </w:rPr>
      </w:pPr>
      <w:r w:rsidRPr="00D633FB">
        <w:rPr>
          <w:rFonts w:asciiTheme="minorHAnsi" w:hAnsiTheme="minorHAnsi" w:cstheme="minorHAnsi"/>
          <w:sz w:val="22"/>
          <w:szCs w:val="22"/>
        </w:rPr>
        <w:t>η τροποποίηση της παρ. 1 του άρθρου 5 του Ν. 2716/1999 με την παρ. 36 του άρθρου 3 του Ν. 3027/2002</w:t>
      </w:r>
    </w:p>
    <w:p w14:paraId="494BEED0" w14:textId="77777777" w:rsidR="00DC5AEA" w:rsidRPr="00D633FB" w:rsidRDefault="00DC5AEA" w:rsidP="00DC5AEA">
      <w:pPr>
        <w:widowControl/>
        <w:numPr>
          <w:ilvl w:val="0"/>
          <w:numId w:val="10"/>
        </w:numPr>
        <w:autoSpaceDE/>
        <w:autoSpaceDN/>
        <w:adjustRightInd/>
        <w:spacing w:after="4"/>
        <w:rPr>
          <w:rFonts w:asciiTheme="minorHAnsi" w:hAnsiTheme="minorHAnsi" w:cstheme="minorHAnsi"/>
          <w:i/>
          <w:sz w:val="22"/>
          <w:szCs w:val="22"/>
        </w:rPr>
      </w:pPr>
      <w:r w:rsidRPr="00D633FB">
        <w:rPr>
          <w:rFonts w:asciiTheme="minorHAnsi" w:hAnsiTheme="minorHAnsi" w:cstheme="minorHAnsi"/>
          <w:color w:val="000000"/>
          <w:sz w:val="22"/>
          <w:szCs w:val="22"/>
        </w:rPr>
        <w:t>η</w:t>
      </w:r>
      <w:r w:rsidRPr="00D633FB">
        <w:rPr>
          <w:rFonts w:asciiTheme="minorHAnsi" w:hAnsiTheme="minorHAnsi" w:cstheme="minorHAnsi"/>
          <w:sz w:val="22"/>
          <w:szCs w:val="22"/>
        </w:rPr>
        <w:t xml:space="preserve"> με </w:t>
      </w:r>
      <w:proofErr w:type="spellStart"/>
      <w:r w:rsidRPr="00D633FB">
        <w:rPr>
          <w:rFonts w:asciiTheme="minorHAnsi" w:hAnsiTheme="minorHAnsi" w:cstheme="minorHAnsi"/>
          <w:sz w:val="22"/>
          <w:szCs w:val="22"/>
        </w:rPr>
        <w:t>Αρ</w:t>
      </w:r>
      <w:proofErr w:type="spellEnd"/>
      <w:r w:rsidRPr="00D633FB">
        <w:rPr>
          <w:rFonts w:asciiTheme="minorHAnsi" w:hAnsiTheme="minorHAnsi" w:cstheme="minorHAnsi"/>
          <w:sz w:val="22"/>
          <w:szCs w:val="22"/>
        </w:rPr>
        <w:t xml:space="preserve">. Πρωτ.:1131/Φ2067.2 /ΣΜ/12-3-2003 </w:t>
      </w:r>
      <w:r w:rsidRPr="00D633FB">
        <w:rPr>
          <w:rFonts w:asciiTheme="minorHAnsi" w:hAnsiTheme="minorHAnsi" w:cstheme="minorHAnsi"/>
          <w:i/>
          <w:sz w:val="22"/>
          <w:szCs w:val="22"/>
        </w:rPr>
        <w:t xml:space="preserve">Απόφαση Ένταξης Πράξης με τίτλο: Λειτουργία Κέντρου Ψυχικής Υγείας Παπάγου - Χολαργού. </w:t>
      </w:r>
    </w:p>
    <w:p w14:paraId="01158B5E" w14:textId="77777777" w:rsidR="00DC5AEA" w:rsidRPr="00EA557C" w:rsidRDefault="00DC5AEA" w:rsidP="00DC5AEA">
      <w:pPr>
        <w:pStyle w:val="Web"/>
        <w:numPr>
          <w:ilvl w:val="0"/>
          <w:numId w:val="10"/>
        </w:numPr>
        <w:spacing w:before="0" w:beforeAutospacing="0" w:after="0" w:afterAutospacing="0"/>
        <w:jc w:val="both"/>
        <w:rPr>
          <w:rFonts w:asciiTheme="minorHAnsi" w:hAnsiTheme="minorHAnsi" w:cstheme="minorHAnsi"/>
          <w:i/>
          <w:sz w:val="22"/>
          <w:szCs w:val="22"/>
        </w:rPr>
      </w:pPr>
      <w:r w:rsidRPr="00EA557C">
        <w:rPr>
          <w:rFonts w:asciiTheme="minorHAnsi" w:eastAsiaTheme="minorHAnsi" w:hAnsiTheme="minorHAnsi" w:cstheme="minorHAnsi"/>
          <w:color w:val="000000"/>
          <w:sz w:val="22"/>
          <w:szCs w:val="22"/>
          <w:lang w:eastAsia="en-US"/>
        </w:rPr>
        <w:t xml:space="preserve">η με </w:t>
      </w:r>
      <w:proofErr w:type="spellStart"/>
      <w:r w:rsidRPr="00EA557C">
        <w:rPr>
          <w:rFonts w:asciiTheme="minorHAnsi" w:eastAsiaTheme="minorHAnsi" w:hAnsiTheme="minorHAnsi" w:cstheme="minorHAnsi"/>
          <w:color w:val="000000"/>
          <w:sz w:val="22"/>
          <w:szCs w:val="22"/>
          <w:lang w:eastAsia="en-US"/>
        </w:rPr>
        <w:t>αρ</w:t>
      </w:r>
      <w:proofErr w:type="spellEnd"/>
      <w:r w:rsidRPr="00EA557C">
        <w:rPr>
          <w:rFonts w:asciiTheme="minorHAnsi" w:eastAsiaTheme="minorHAnsi" w:hAnsiTheme="minorHAnsi" w:cstheme="minorHAnsi"/>
          <w:color w:val="000000"/>
          <w:sz w:val="22"/>
          <w:szCs w:val="22"/>
          <w:lang w:eastAsia="en-US"/>
        </w:rPr>
        <w:t xml:space="preserve">. Υ5β/Γ.Π.49900/05 (ΦΕΚ 1181/12-7-2007 Τεύχος Β’) με τίτλο: </w:t>
      </w:r>
      <w:r w:rsidRPr="00EA557C">
        <w:rPr>
          <w:rFonts w:asciiTheme="minorHAnsi" w:eastAsiaTheme="minorHAnsi" w:hAnsiTheme="minorHAnsi" w:cstheme="minorHAnsi"/>
          <w:i/>
          <w:color w:val="000000"/>
          <w:sz w:val="22"/>
          <w:szCs w:val="22"/>
          <w:lang w:eastAsia="en-US"/>
        </w:rPr>
        <w:t>Σύσταση Κέντρου Ψυχικής Υγείας του Ερευνητικού Πανεπιστημιακού Ινστιτούτου Ψυχικής Υγιεινής με έδρα την περιοχή Παπάγου - Χολαργού</w:t>
      </w:r>
      <w:r w:rsidRPr="00EA557C">
        <w:rPr>
          <w:rFonts w:asciiTheme="minorHAnsi" w:hAnsiTheme="minorHAnsi" w:cstheme="minorHAnsi"/>
          <w:i/>
          <w:sz w:val="22"/>
          <w:szCs w:val="22"/>
        </w:rPr>
        <w:t>.</w:t>
      </w:r>
    </w:p>
    <w:p w14:paraId="3290348B" w14:textId="77777777" w:rsidR="00DC5AEA" w:rsidRPr="00EA557C" w:rsidRDefault="00DC5AEA" w:rsidP="00DC5AEA">
      <w:pPr>
        <w:pStyle w:val="Web"/>
        <w:numPr>
          <w:ilvl w:val="0"/>
          <w:numId w:val="10"/>
        </w:numPr>
        <w:spacing w:before="0" w:beforeAutospacing="0" w:after="0" w:afterAutospacing="0"/>
        <w:jc w:val="both"/>
        <w:rPr>
          <w:rFonts w:asciiTheme="minorHAnsi" w:hAnsiTheme="minorHAnsi" w:cstheme="minorHAnsi"/>
          <w:i/>
          <w:sz w:val="22"/>
          <w:szCs w:val="22"/>
        </w:rPr>
      </w:pPr>
      <w:r w:rsidRPr="00EA557C">
        <w:rPr>
          <w:rFonts w:asciiTheme="minorHAnsi" w:eastAsiaTheme="minorHAnsi" w:hAnsiTheme="minorHAnsi" w:cstheme="minorHAnsi"/>
          <w:color w:val="000000"/>
          <w:sz w:val="22"/>
          <w:szCs w:val="22"/>
          <w:lang w:eastAsia="en-US"/>
        </w:rPr>
        <w:t xml:space="preserve">η τροποποίηση της υπ’ </w:t>
      </w:r>
      <w:proofErr w:type="spellStart"/>
      <w:r w:rsidRPr="00EA557C">
        <w:rPr>
          <w:rFonts w:asciiTheme="minorHAnsi" w:eastAsiaTheme="minorHAnsi" w:hAnsiTheme="minorHAnsi" w:cstheme="minorHAnsi"/>
          <w:color w:val="000000"/>
          <w:sz w:val="22"/>
          <w:szCs w:val="22"/>
          <w:lang w:eastAsia="en-US"/>
        </w:rPr>
        <w:t>αρ</w:t>
      </w:r>
      <w:proofErr w:type="spellEnd"/>
      <w:r w:rsidRPr="00EA557C">
        <w:rPr>
          <w:rFonts w:asciiTheme="minorHAnsi" w:eastAsiaTheme="minorHAnsi" w:hAnsiTheme="minorHAnsi" w:cstheme="minorHAnsi"/>
          <w:color w:val="000000"/>
          <w:sz w:val="22"/>
          <w:szCs w:val="22"/>
          <w:lang w:eastAsia="en-US"/>
        </w:rPr>
        <w:t xml:space="preserve">. Υ5β/Γ.Π.49900/05 (ΦΕΚ 1181/12-7-2007 Τεύχος Β’) με τίτλο:  </w:t>
      </w:r>
      <w:r w:rsidRPr="00EA557C">
        <w:rPr>
          <w:rFonts w:asciiTheme="minorHAnsi" w:eastAsiaTheme="minorHAnsi" w:hAnsiTheme="minorHAnsi" w:cstheme="minorHAnsi"/>
          <w:i/>
          <w:color w:val="000000"/>
          <w:sz w:val="22"/>
          <w:szCs w:val="22"/>
          <w:lang w:eastAsia="en-US"/>
        </w:rPr>
        <w:t>Σύσταση Κέντρου Ψυχικής Υγείας του Ερευνητικού Πανεπιστημιακού Ινστιτούτου Ψυχικής Υγιεινής με έδρα την περιοχή Παπάγου – Χολαργού</w:t>
      </w:r>
      <w:r w:rsidRPr="00EA557C">
        <w:rPr>
          <w:rFonts w:asciiTheme="minorHAnsi" w:eastAsiaTheme="minorHAnsi" w:hAnsiTheme="minorHAnsi" w:cstheme="minorHAnsi"/>
          <w:color w:val="000000"/>
          <w:sz w:val="22"/>
          <w:szCs w:val="22"/>
          <w:lang w:eastAsia="en-US"/>
        </w:rPr>
        <w:t xml:space="preserve"> (ΦΕΚ 1666/18-8-2008 Τεύχος Β’)</w:t>
      </w:r>
      <w:r w:rsidRPr="00EA557C">
        <w:rPr>
          <w:rFonts w:asciiTheme="minorHAnsi" w:hAnsiTheme="minorHAnsi" w:cstheme="minorHAnsi"/>
          <w:i/>
          <w:sz w:val="22"/>
          <w:szCs w:val="22"/>
        </w:rPr>
        <w:t>.</w:t>
      </w:r>
    </w:p>
    <w:p w14:paraId="613C9675" w14:textId="77777777" w:rsidR="00DC5AEA" w:rsidRPr="00D633FB" w:rsidRDefault="00DC5AEA" w:rsidP="00DC5AEA">
      <w:pPr>
        <w:numPr>
          <w:ilvl w:val="0"/>
          <w:numId w:val="10"/>
        </w:numPr>
        <w:jc w:val="both"/>
        <w:rPr>
          <w:rFonts w:asciiTheme="minorHAnsi" w:hAnsiTheme="minorHAnsi" w:cstheme="minorHAnsi"/>
          <w:sz w:val="22"/>
          <w:szCs w:val="22"/>
        </w:rPr>
      </w:pPr>
      <w:r w:rsidRPr="00D633FB">
        <w:rPr>
          <w:rFonts w:asciiTheme="minorHAnsi" w:hAnsiTheme="minorHAnsi" w:cstheme="minorHAnsi"/>
          <w:sz w:val="22"/>
          <w:szCs w:val="22"/>
        </w:rPr>
        <w:t>η υπό στοιχεία Γ3α,β/</w:t>
      </w:r>
      <w:proofErr w:type="spellStart"/>
      <w:r w:rsidRPr="00D633FB">
        <w:rPr>
          <w:rFonts w:asciiTheme="minorHAnsi" w:hAnsiTheme="minorHAnsi" w:cstheme="minorHAnsi"/>
          <w:sz w:val="22"/>
          <w:szCs w:val="22"/>
        </w:rPr>
        <w:t>Γ.Π.οικ</w:t>
      </w:r>
      <w:proofErr w:type="spellEnd"/>
      <w:r w:rsidRPr="00D633FB">
        <w:rPr>
          <w:rFonts w:asciiTheme="minorHAnsi" w:hAnsiTheme="minorHAnsi" w:cstheme="minorHAnsi"/>
          <w:sz w:val="22"/>
          <w:szCs w:val="22"/>
        </w:rPr>
        <w:t>. 49291/2019 υπουργική απόφαση με θέμα: «Σύστημα διοικητικής και οικονομικής διαχείρισης, ελέγχου, επιχορήγησης και παρακολούθησης της ποιότητας σε μονάδες ψυχικής υγείας», όπως τροποποιήθηκε και ισχύει (Β’ 2809)</w:t>
      </w:r>
    </w:p>
    <w:p w14:paraId="6C64E34D" w14:textId="77777777" w:rsidR="00DC5AEA" w:rsidRPr="00D633FB" w:rsidRDefault="00DC5AEA" w:rsidP="00DC5AEA">
      <w:pPr>
        <w:numPr>
          <w:ilvl w:val="0"/>
          <w:numId w:val="10"/>
        </w:numPr>
        <w:jc w:val="both"/>
        <w:rPr>
          <w:rFonts w:asciiTheme="minorHAnsi" w:hAnsiTheme="minorHAnsi" w:cstheme="minorHAnsi"/>
          <w:sz w:val="22"/>
          <w:szCs w:val="22"/>
        </w:rPr>
      </w:pPr>
      <w:r w:rsidRPr="00D633FB">
        <w:rPr>
          <w:rFonts w:asciiTheme="minorHAnsi" w:hAnsiTheme="minorHAnsi" w:cstheme="minorHAnsi"/>
          <w:sz w:val="22"/>
          <w:szCs w:val="22"/>
        </w:rPr>
        <w:lastRenderedPageBreak/>
        <w:t>η υπό στοιχεία Α4β/Γ.Π.οικ.19569/2017 υπουργική απόφαση με θέμα: «Έλεγχος της οικονομικής διαχείρισης των μονάδων ψυχικής υγείας που λειτουργούν τα νομικά πρόσωπα ιδιωτικού δικαίου (</w:t>
      </w:r>
      <w:proofErr w:type="spellStart"/>
      <w:r w:rsidRPr="00D633FB">
        <w:rPr>
          <w:rFonts w:asciiTheme="minorHAnsi" w:hAnsiTheme="minorHAnsi" w:cstheme="minorHAnsi"/>
          <w:sz w:val="22"/>
          <w:szCs w:val="22"/>
        </w:rPr>
        <w:t>ν.π.ι.δ.</w:t>
      </w:r>
      <w:proofErr w:type="spellEnd"/>
      <w:r w:rsidRPr="00D633FB">
        <w:rPr>
          <w:rFonts w:asciiTheme="minorHAnsi" w:hAnsiTheme="minorHAnsi" w:cstheme="minorHAnsi"/>
          <w:sz w:val="22"/>
          <w:szCs w:val="22"/>
        </w:rPr>
        <w:t>) μη κερδοσκοπικού χαρακτήρα των άρθρ. 11&amp; 12 του ν. 2716/1999 (Α’ 96) από ορκωτούς λογιστές» [άρθρο 4Α 2716/1999, όπως προστέθηκε με τον ν. 4272/2014 (ΦΕΚ 145 Α΄)]» (Β’ 1033</w:t>
      </w:r>
    </w:p>
    <w:p w14:paraId="7570EC91" w14:textId="77777777" w:rsidR="00DC5AEA" w:rsidRPr="00EA557C" w:rsidRDefault="00DC5AEA" w:rsidP="00DC5AEA">
      <w:pPr>
        <w:numPr>
          <w:ilvl w:val="0"/>
          <w:numId w:val="10"/>
        </w:numPr>
        <w:jc w:val="both"/>
        <w:rPr>
          <w:rFonts w:asciiTheme="minorHAnsi" w:hAnsiTheme="minorHAnsi" w:cstheme="minorHAnsi"/>
          <w:sz w:val="22"/>
          <w:szCs w:val="22"/>
        </w:rPr>
      </w:pPr>
      <w:r w:rsidRPr="00D633FB">
        <w:rPr>
          <w:rFonts w:asciiTheme="minorHAnsi" w:hAnsiTheme="minorHAnsi" w:cstheme="minorHAnsi"/>
          <w:sz w:val="22"/>
          <w:szCs w:val="22"/>
        </w:rPr>
        <w:t>οι διατάξεις του ν. 2716/99 «Εκσυγχρονισμός υπηρεσιών Ψυχικής Υγείας και άλλες διατάξεις»</w:t>
      </w:r>
      <w:r w:rsidRPr="00D633FB">
        <w:rPr>
          <w:rFonts w:asciiTheme="minorHAnsi" w:hAnsiTheme="minorHAnsi" w:cstheme="minorHAnsi"/>
          <w:spacing w:val="1"/>
          <w:sz w:val="22"/>
          <w:szCs w:val="22"/>
        </w:rPr>
        <w:t xml:space="preserve"> </w:t>
      </w:r>
      <w:r w:rsidRPr="00D633FB">
        <w:rPr>
          <w:rFonts w:asciiTheme="minorHAnsi" w:hAnsiTheme="minorHAnsi" w:cstheme="minorHAnsi"/>
          <w:sz w:val="22"/>
          <w:szCs w:val="22"/>
        </w:rPr>
        <w:t xml:space="preserve">(ΦΕΚ Α’ 96), όπως έχει τροποποιηθεί και ισχύει, και ειδικότερα η παράγραφος 5 του </w:t>
      </w:r>
      <w:proofErr w:type="spellStart"/>
      <w:r w:rsidRPr="00D633FB">
        <w:rPr>
          <w:rFonts w:asciiTheme="minorHAnsi" w:hAnsiTheme="minorHAnsi" w:cstheme="minorHAnsi"/>
          <w:sz w:val="22"/>
          <w:szCs w:val="22"/>
        </w:rPr>
        <w:t>αρ</w:t>
      </w:r>
      <w:proofErr w:type="spellEnd"/>
      <w:r w:rsidRPr="00D633FB">
        <w:rPr>
          <w:rFonts w:asciiTheme="minorHAnsi" w:hAnsiTheme="minorHAnsi" w:cstheme="minorHAnsi"/>
          <w:sz w:val="22"/>
          <w:szCs w:val="22"/>
        </w:rPr>
        <w:t>. 4, όπως</w:t>
      </w:r>
      <w:r w:rsidRPr="00D633FB">
        <w:rPr>
          <w:rFonts w:asciiTheme="minorHAnsi" w:hAnsiTheme="minorHAnsi" w:cstheme="minorHAnsi"/>
          <w:spacing w:val="1"/>
          <w:sz w:val="22"/>
          <w:szCs w:val="22"/>
        </w:rPr>
        <w:t xml:space="preserve"> </w:t>
      </w:r>
      <w:r w:rsidRPr="00D633FB">
        <w:rPr>
          <w:rFonts w:asciiTheme="minorHAnsi" w:hAnsiTheme="minorHAnsi" w:cstheme="minorHAnsi"/>
          <w:sz w:val="22"/>
          <w:szCs w:val="22"/>
        </w:rPr>
        <w:t>τροποποιήθηκε</w:t>
      </w:r>
      <w:r w:rsidRPr="00D633FB">
        <w:rPr>
          <w:rFonts w:asciiTheme="minorHAnsi" w:hAnsiTheme="minorHAnsi" w:cstheme="minorHAnsi"/>
          <w:spacing w:val="-3"/>
          <w:sz w:val="22"/>
          <w:szCs w:val="22"/>
        </w:rPr>
        <w:t xml:space="preserve"> </w:t>
      </w:r>
      <w:r w:rsidRPr="00D633FB">
        <w:rPr>
          <w:rFonts w:asciiTheme="minorHAnsi" w:hAnsiTheme="minorHAnsi" w:cstheme="minorHAnsi"/>
          <w:sz w:val="22"/>
          <w:szCs w:val="22"/>
        </w:rPr>
        <w:t>με</w:t>
      </w:r>
      <w:r w:rsidRPr="00D633FB">
        <w:rPr>
          <w:rFonts w:asciiTheme="minorHAnsi" w:hAnsiTheme="minorHAnsi" w:cstheme="minorHAnsi"/>
          <w:spacing w:val="-2"/>
          <w:sz w:val="22"/>
          <w:szCs w:val="22"/>
        </w:rPr>
        <w:t xml:space="preserve"> </w:t>
      </w:r>
      <w:r w:rsidRPr="00D633FB">
        <w:rPr>
          <w:rFonts w:asciiTheme="minorHAnsi" w:hAnsiTheme="minorHAnsi" w:cstheme="minorHAnsi"/>
          <w:sz w:val="22"/>
          <w:szCs w:val="22"/>
        </w:rPr>
        <w:t>το</w:t>
      </w:r>
      <w:r w:rsidRPr="00D633FB">
        <w:rPr>
          <w:rFonts w:asciiTheme="minorHAnsi" w:hAnsiTheme="minorHAnsi" w:cstheme="minorHAnsi"/>
          <w:spacing w:val="1"/>
          <w:sz w:val="22"/>
          <w:szCs w:val="22"/>
        </w:rPr>
        <w:t xml:space="preserve"> </w:t>
      </w:r>
      <w:r w:rsidRPr="00D633FB">
        <w:rPr>
          <w:rFonts w:asciiTheme="minorHAnsi" w:hAnsiTheme="minorHAnsi" w:cstheme="minorHAnsi"/>
          <w:sz w:val="22"/>
          <w:szCs w:val="22"/>
        </w:rPr>
        <w:t>άρθρ.</w:t>
      </w:r>
      <w:r w:rsidRPr="00D633FB">
        <w:rPr>
          <w:rFonts w:asciiTheme="minorHAnsi" w:hAnsiTheme="minorHAnsi" w:cstheme="minorHAnsi"/>
          <w:spacing w:val="-1"/>
          <w:sz w:val="22"/>
          <w:szCs w:val="22"/>
        </w:rPr>
        <w:t xml:space="preserve"> </w:t>
      </w:r>
      <w:r w:rsidRPr="00EA557C">
        <w:rPr>
          <w:rFonts w:asciiTheme="minorHAnsi" w:hAnsiTheme="minorHAnsi" w:cstheme="minorHAnsi"/>
          <w:sz w:val="22"/>
          <w:szCs w:val="22"/>
        </w:rPr>
        <w:t>27</w:t>
      </w:r>
      <w:r w:rsidRPr="00EA557C">
        <w:rPr>
          <w:rFonts w:asciiTheme="minorHAnsi" w:hAnsiTheme="minorHAnsi" w:cstheme="minorHAnsi"/>
          <w:spacing w:val="1"/>
          <w:sz w:val="22"/>
          <w:szCs w:val="22"/>
        </w:rPr>
        <w:t xml:space="preserve"> </w:t>
      </w:r>
      <w:r w:rsidRPr="00EA557C">
        <w:rPr>
          <w:rFonts w:asciiTheme="minorHAnsi" w:hAnsiTheme="minorHAnsi" w:cstheme="minorHAnsi"/>
          <w:sz w:val="22"/>
          <w:szCs w:val="22"/>
        </w:rPr>
        <w:t>του</w:t>
      </w:r>
      <w:r w:rsidRPr="00EA557C">
        <w:rPr>
          <w:rFonts w:asciiTheme="minorHAnsi" w:hAnsiTheme="minorHAnsi" w:cstheme="minorHAnsi"/>
          <w:spacing w:val="-2"/>
          <w:sz w:val="22"/>
          <w:szCs w:val="22"/>
        </w:rPr>
        <w:t xml:space="preserve"> </w:t>
      </w:r>
      <w:r w:rsidRPr="00EA557C">
        <w:rPr>
          <w:rFonts w:asciiTheme="minorHAnsi" w:hAnsiTheme="minorHAnsi" w:cstheme="minorHAnsi"/>
          <w:sz w:val="22"/>
          <w:szCs w:val="22"/>
        </w:rPr>
        <w:t>ν.</w:t>
      </w:r>
      <w:r w:rsidRPr="00EA557C">
        <w:rPr>
          <w:rFonts w:asciiTheme="minorHAnsi" w:hAnsiTheme="minorHAnsi" w:cstheme="minorHAnsi"/>
          <w:spacing w:val="-1"/>
          <w:sz w:val="22"/>
          <w:szCs w:val="22"/>
        </w:rPr>
        <w:t xml:space="preserve"> </w:t>
      </w:r>
      <w:r w:rsidRPr="00EA557C">
        <w:rPr>
          <w:rFonts w:asciiTheme="minorHAnsi" w:hAnsiTheme="minorHAnsi" w:cstheme="minorHAnsi"/>
          <w:sz w:val="22"/>
          <w:szCs w:val="22"/>
        </w:rPr>
        <w:t>4213/2013</w:t>
      </w:r>
      <w:r w:rsidRPr="00EA557C">
        <w:rPr>
          <w:rFonts w:asciiTheme="minorHAnsi" w:hAnsiTheme="minorHAnsi" w:cstheme="minorHAnsi"/>
          <w:spacing w:val="-1"/>
          <w:sz w:val="22"/>
          <w:szCs w:val="22"/>
        </w:rPr>
        <w:t xml:space="preserve"> </w:t>
      </w:r>
      <w:r w:rsidRPr="00EA557C">
        <w:rPr>
          <w:rFonts w:asciiTheme="minorHAnsi" w:hAnsiTheme="minorHAnsi" w:cstheme="minorHAnsi"/>
          <w:sz w:val="22"/>
          <w:szCs w:val="22"/>
        </w:rPr>
        <w:t>(ΦΕΚ</w:t>
      </w:r>
      <w:r w:rsidRPr="00EA557C">
        <w:rPr>
          <w:rFonts w:asciiTheme="minorHAnsi" w:hAnsiTheme="minorHAnsi" w:cstheme="minorHAnsi"/>
          <w:spacing w:val="-2"/>
          <w:sz w:val="22"/>
          <w:szCs w:val="22"/>
        </w:rPr>
        <w:t xml:space="preserve"> </w:t>
      </w:r>
      <w:r w:rsidRPr="00EA557C">
        <w:rPr>
          <w:rFonts w:asciiTheme="minorHAnsi" w:hAnsiTheme="minorHAnsi" w:cstheme="minorHAnsi"/>
          <w:sz w:val="22"/>
          <w:szCs w:val="22"/>
        </w:rPr>
        <w:t>261/Α/09-12-2013)</w:t>
      </w:r>
    </w:p>
    <w:p w14:paraId="08307096" w14:textId="77777777" w:rsidR="00DC5AEA" w:rsidRPr="00D633FB" w:rsidRDefault="00DC5AEA" w:rsidP="00DC5AEA">
      <w:pPr>
        <w:numPr>
          <w:ilvl w:val="0"/>
          <w:numId w:val="10"/>
        </w:numPr>
        <w:jc w:val="both"/>
        <w:rPr>
          <w:rFonts w:asciiTheme="minorHAnsi" w:hAnsiTheme="minorHAnsi" w:cstheme="minorHAnsi"/>
          <w:sz w:val="22"/>
          <w:szCs w:val="22"/>
        </w:rPr>
      </w:pPr>
      <w:r w:rsidRPr="00D633FB">
        <w:rPr>
          <w:rFonts w:asciiTheme="minorHAnsi" w:hAnsiTheme="minorHAnsi" w:cstheme="minorHAnsi"/>
          <w:sz w:val="22"/>
          <w:szCs w:val="22"/>
        </w:rPr>
        <w:t>η υπό στοιχεία Α4α,β/Γ.Π.οικ.5079/2015 υπουργική απόφαση με θέμα: «Πλαίσιο διενέργειας ελέγχων παρεχόμενων υπηρεσιών των Μονάδων Ψυχικής Υγείας που υπάγονται στις διατάξεις του ν. 2716/1999 –Οργανωτικά και τεχνικά μέτρα – Κυρώσεις» (Β’ 177)</w:t>
      </w:r>
    </w:p>
    <w:p w14:paraId="455BF259" w14:textId="77777777" w:rsidR="00DC5AEA" w:rsidRPr="00EA557C" w:rsidRDefault="00DC5AEA" w:rsidP="00DC5AEA">
      <w:pPr>
        <w:rPr>
          <w:rFonts w:asciiTheme="minorHAnsi" w:hAnsiTheme="minorHAnsi" w:cstheme="minorHAnsi"/>
          <w:color w:val="000000"/>
          <w:sz w:val="22"/>
          <w:szCs w:val="22"/>
        </w:rPr>
      </w:pPr>
    </w:p>
    <w:p w14:paraId="736D2196" w14:textId="77777777" w:rsidR="00DC5AEA" w:rsidRPr="00EA557C" w:rsidRDefault="00DC5AEA" w:rsidP="00DC5AEA">
      <w:pPr>
        <w:rPr>
          <w:rFonts w:asciiTheme="minorHAnsi" w:hAnsiTheme="minorHAnsi" w:cstheme="minorHAnsi"/>
          <w:b/>
          <w:color w:val="000000"/>
          <w:sz w:val="22"/>
          <w:szCs w:val="22"/>
        </w:rPr>
      </w:pPr>
      <w:r w:rsidRPr="00EA557C">
        <w:rPr>
          <w:rFonts w:asciiTheme="minorHAnsi" w:hAnsiTheme="minorHAnsi" w:cstheme="minorHAnsi"/>
          <w:b/>
          <w:bCs/>
          <w:color w:val="000000"/>
          <w:sz w:val="22"/>
          <w:szCs w:val="22"/>
        </w:rPr>
        <w:t>Γ)</w:t>
      </w:r>
      <w:r w:rsidRPr="00EA557C">
        <w:rPr>
          <w:rFonts w:asciiTheme="minorHAnsi" w:hAnsiTheme="minorHAnsi" w:cstheme="minorHAnsi"/>
          <w:b/>
          <w:color w:val="000000"/>
          <w:sz w:val="22"/>
          <w:szCs w:val="22"/>
        </w:rPr>
        <w:t xml:space="preserve"> Το ΔΣ του ΕΠΙΨΥ λαμβάνοντας υπ’ </w:t>
      </w:r>
      <w:proofErr w:type="spellStart"/>
      <w:r w:rsidRPr="00EA557C">
        <w:rPr>
          <w:rFonts w:asciiTheme="minorHAnsi" w:hAnsiTheme="minorHAnsi" w:cstheme="minorHAnsi"/>
          <w:b/>
          <w:color w:val="000000"/>
          <w:sz w:val="22"/>
          <w:szCs w:val="22"/>
        </w:rPr>
        <w:t>όψιν</w:t>
      </w:r>
      <w:proofErr w:type="spellEnd"/>
      <w:r w:rsidRPr="00EA557C">
        <w:rPr>
          <w:rFonts w:asciiTheme="minorHAnsi" w:hAnsiTheme="minorHAnsi" w:cstheme="minorHAnsi"/>
          <w:b/>
          <w:color w:val="000000"/>
          <w:sz w:val="22"/>
          <w:szCs w:val="22"/>
        </w:rPr>
        <w:t>:</w:t>
      </w:r>
    </w:p>
    <w:p w14:paraId="3CAE6EDA" w14:textId="77777777" w:rsidR="00DC5AEA" w:rsidRPr="00EA557C" w:rsidRDefault="00DC5AEA" w:rsidP="00DC5AEA">
      <w:pPr>
        <w:widowControl/>
        <w:numPr>
          <w:ilvl w:val="0"/>
          <w:numId w:val="12"/>
        </w:numPr>
        <w:autoSpaceDE/>
        <w:autoSpaceDN/>
        <w:adjustRightInd/>
        <w:spacing w:after="160"/>
        <w:rPr>
          <w:rFonts w:asciiTheme="minorHAnsi" w:hAnsiTheme="minorHAnsi" w:cstheme="minorHAnsi"/>
          <w:color w:val="000000"/>
          <w:sz w:val="22"/>
          <w:szCs w:val="22"/>
        </w:rPr>
      </w:pPr>
      <w:r w:rsidRPr="00EA557C">
        <w:rPr>
          <w:rFonts w:asciiTheme="minorHAnsi" w:hAnsiTheme="minorHAnsi" w:cstheme="minorHAnsi"/>
          <w:color w:val="000000"/>
          <w:sz w:val="22"/>
          <w:szCs w:val="22"/>
        </w:rPr>
        <w:t xml:space="preserve">τις ανωτέρω διατάξεις </w:t>
      </w:r>
    </w:p>
    <w:p w14:paraId="0ADF88AD" w14:textId="77777777" w:rsidR="00DC5AEA" w:rsidRPr="00D633FB" w:rsidRDefault="00DC5AEA" w:rsidP="00DC5AEA">
      <w:pPr>
        <w:widowControl/>
        <w:numPr>
          <w:ilvl w:val="0"/>
          <w:numId w:val="12"/>
        </w:numPr>
        <w:autoSpaceDE/>
        <w:autoSpaceDN/>
        <w:adjustRightInd/>
        <w:spacing w:after="160"/>
        <w:rPr>
          <w:rFonts w:asciiTheme="minorHAnsi" w:hAnsiTheme="minorHAnsi" w:cstheme="minorHAnsi"/>
          <w:color w:val="000000"/>
          <w:sz w:val="22"/>
          <w:szCs w:val="22"/>
        </w:rPr>
      </w:pPr>
      <w:r w:rsidRPr="00D633FB">
        <w:rPr>
          <w:rFonts w:asciiTheme="minorHAnsi" w:hAnsiTheme="minorHAnsi" w:cstheme="minorHAnsi"/>
          <w:color w:val="000000"/>
          <w:sz w:val="22"/>
          <w:szCs w:val="22"/>
        </w:rPr>
        <w:t xml:space="preserve">την ανάγκη κάλυψης των αναγκών του Κέντρου Ψυχικής Υγείας σε υπηρεσίες ψυχιάτρου και </w:t>
      </w:r>
    </w:p>
    <w:p w14:paraId="3C8B0268" w14:textId="77777777" w:rsidR="00DC5AEA" w:rsidRPr="00D633FB" w:rsidRDefault="00DC5AEA" w:rsidP="00DC5AEA">
      <w:pPr>
        <w:widowControl/>
        <w:numPr>
          <w:ilvl w:val="0"/>
          <w:numId w:val="12"/>
        </w:numPr>
        <w:autoSpaceDE/>
        <w:autoSpaceDN/>
        <w:adjustRightInd/>
        <w:spacing w:after="160"/>
        <w:jc w:val="both"/>
        <w:rPr>
          <w:rFonts w:asciiTheme="minorHAnsi" w:hAnsiTheme="minorHAnsi" w:cstheme="minorHAnsi"/>
          <w:color w:val="000000"/>
          <w:sz w:val="22"/>
          <w:szCs w:val="22"/>
        </w:rPr>
      </w:pPr>
      <w:r w:rsidRPr="00D633FB">
        <w:rPr>
          <w:rFonts w:asciiTheme="minorHAnsi" w:hAnsiTheme="minorHAnsi" w:cstheme="minorHAnsi"/>
          <w:sz w:val="22"/>
          <w:szCs w:val="22"/>
        </w:rPr>
        <w:t>την από 29.1.2026 απόφαση του ΔΣ του ΕΠΙΨΥ με την οποία ορίστηκε η Επιτροπή Αξιολόγησης υποψηφίων και η Επιτροπή Ενστάσεων του ΕΠΙΨΥ και εγκρίθηκε</w:t>
      </w:r>
      <w:r w:rsidRPr="00D633FB">
        <w:rPr>
          <w:rFonts w:asciiTheme="minorHAnsi" w:hAnsiTheme="minorHAnsi" w:cstheme="minorHAnsi"/>
          <w:color w:val="000000"/>
          <w:sz w:val="22"/>
          <w:szCs w:val="22"/>
        </w:rPr>
        <w:t xml:space="preserve"> η Πρόσκληση Εκδήλωσης Ενδιαφέροντος για θέση ψυχιάτρου στο Κέντρο Ψυχικής Υγείας</w:t>
      </w:r>
    </w:p>
    <w:p w14:paraId="3BE8140B" w14:textId="77777777" w:rsidR="00DC5AEA" w:rsidRPr="00EA557C" w:rsidRDefault="00DC5AEA" w:rsidP="00DC5AEA">
      <w:pPr>
        <w:jc w:val="center"/>
        <w:rPr>
          <w:rFonts w:asciiTheme="minorHAnsi" w:hAnsiTheme="minorHAnsi" w:cstheme="minorHAnsi"/>
          <w:b/>
          <w:sz w:val="22"/>
          <w:szCs w:val="22"/>
        </w:rPr>
      </w:pPr>
    </w:p>
    <w:p w14:paraId="5155AFAE" w14:textId="77777777" w:rsidR="00DC5AEA" w:rsidRPr="00EA557C" w:rsidRDefault="00DC5AEA" w:rsidP="00DC5AEA">
      <w:pPr>
        <w:jc w:val="center"/>
        <w:rPr>
          <w:rFonts w:asciiTheme="minorHAnsi" w:hAnsiTheme="minorHAnsi" w:cstheme="minorHAnsi"/>
          <w:b/>
          <w:sz w:val="22"/>
          <w:szCs w:val="22"/>
        </w:rPr>
      </w:pPr>
      <w:r w:rsidRPr="00EA557C">
        <w:rPr>
          <w:rFonts w:asciiTheme="minorHAnsi" w:hAnsiTheme="minorHAnsi" w:cstheme="minorHAnsi"/>
          <w:b/>
          <w:sz w:val="22"/>
          <w:szCs w:val="22"/>
        </w:rPr>
        <w:t>Ανακοινώνει</w:t>
      </w:r>
    </w:p>
    <w:p w14:paraId="5F417D33"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Την Πρόσκληση Εκδήλωσης Ενδιαφέροντος για</w:t>
      </w:r>
      <w:r w:rsidRPr="00EA557C">
        <w:rPr>
          <w:rFonts w:asciiTheme="minorHAnsi" w:hAnsiTheme="minorHAnsi" w:cstheme="minorHAnsi"/>
          <w:b/>
          <w:sz w:val="22"/>
          <w:szCs w:val="22"/>
        </w:rPr>
        <w:t xml:space="preserve"> </w:t>
      </w:r>
      <w:r w:rsidRPr="00EA557C">
        <w:rPr>
          <w:rFonts w:asciiTheme="minorHAnsi" w:hAnsiTheme="minorHAnsi" w:cstheme="minorHAnsi"/>
          <w:sz w:val="22"/>
          <w:szCs w:val="22"/>
        </w:rPr>
        <w:t xml:space="preserve">υποβολή </w:t>
      </w:r>
      <w:r>
        <w:rPr>
          <w:rFonts w:asciiTheme="minorHAnsi" w:hAnsiTheme="minorHAnsi" w:cstheme="minorHAnsi"/>
          <w:sz w:val="22"/>
          <w:szCs w:val="22"/>
        </w:rPr>
        <w:t xml:space="preserve">αιτήσεων </w:t>
      </w:r>
      <w:r w:rsidRPr="00EA557C">
        <w:rPr>
          <w:rFonts w:asciiTheme="minorHAnsi" w:hAnsiTheme="minorHAnsi" w:cstheme="minorHAnsi"/>
          <w:sz w:val="22"/>
          <w:szCs w:val="22"/>
        </w:rPr>
        <w:t xml:space="preserve"> σ</w:t>
      </w:r>
      <w:r>
        <w:rPr>
          <w:rFonts w:asciiTheme="minorHAnsi" w:hAnsiTheme="minorHAnsi" w:cstheme="minorHAnsi"/>
          <w:sz w:val="22"/>
          <w:szCs w:val="22"/>
        </w:rPr>
        <w:t xml:space="preserve">ύναψης σύμβασης έργου στο  </w:t>
      </w:r>
      <w:r w:rsidRPr="00EA557C">
        <w:rPr>
          <w:rFonts w:asciiTheme="minorHAnsi" w:hAnsiTheme="minorHAnsi" w:cstheme="minorHAnsi"/>
          <w:sz w:val="22"/>
          <w:szCs w:val="22"/>
        </w:rPr>
        <w:t xml:space="preserve">Κέντρο Ψυχικής Υγείας του ΕΠΙΨΥ με Επιστημονικά Υπεύθυνο τον </w:t>
      </w:r>
      <w:proofErr w:type="spellStart"/>
      <w:r w:rsidRPr="00EA557C">
        <w:rPr>
          <w:rFonts w:asciiTheme="minorHAnsi" w:hAnsiTheme="minorHAnsi" w:cstheme="minorHAnsi"/>
          <w:sz w:val="22"/>
          <w:szCs w:val="22"/>
        </w:rPr>
        <w:t>κο</w:t>
      </w:r>
      <w:proofErr w:type="spellEnd"/>
      <w:r w:rsidRPr="00EA557C">
        <w:rPr>
          <w:rFonts w:asciiTheme="minorHAnsi" w:hAnsiTheme="minorHAnsi" w:cstheme="minorHAnsi"/>
          <w:sz w:val="22"/>
          <w:szCs w:val="22"/>
        </w:rPr>
        <w:t xml:space="preserve"> Ιωάννη Δημόπουλο, ψυχίατρο, και καλεί τους καλύπτοντες τις ελάχιστες προϋποθέσεις συμμετοχής να εκδηλώσουν το ενδιαφέρον τους, υποβάλλοντας τα δικαιολογητικά σύμφωνα με τους όρους που αναφέρονται στη συνέχεια της παρούσης πρόσκλησης.</w:t>
      </w:r>
    </w:p>
    <w:p w14:paraId="6E6D094E" w14:textId="77777777" w:rsidR="00DC5AEA" w:rsidRDefault="00DC5AEA" w:rsidP="00DC5AEA">
      <w:pPr>
        <w:rPr>
          <w:rFonts w:asciiTheme="minorHAnsi" w:hAnsiTheme="minorHAnsi" w:cstheme="minorHAnsi"/>
          <w:b/>
          <w:sz w:val="22"/>
          <w:szCs w:val="22"/>
          <w:u w:val="single"/>
        </w:rPr>
      </w:pPr>
    </w:p>
    <w:p w14:paraId="680AF83C" w14:textId="77777777" w:rsidR="00DC5AEA" w:rsidRPr="00EA557C" w:rsidRDefault="00DC5AEA" w:rsidP="00DC5AEA">
      <w:pPr>
        <w:rPr>
          <w:rFonts w:asciiTheme="minorHAnsi" w:hAnsiTheme="minorHAnsi" w:cstheme="minorHAnsi"/>
          <w:b/>
          <w:sz w:val="22"/>
          <w:szCs w:val="22"/>
          <w:u w:val="single"/>
        </w:rPr>
      </w:pPr>
      <w:r w:rsidRPr="00EA557C">
        <w:rPr>
          <w:rFonts w:asciiTheme="minorHAnsi" w:hAnsiTheme="minorHAnsi" w:cstheme="minorHAnsi"/>
          <w:b/>
          <w:sz w:val="22"/>
          <w:szCs w:val="22"/>
          <w:u w:val="single"/>
        </w:rPr>
        <w:t>ΠΕΡΙΓΡΑΦΗ ΘΕΣΗΣ</w:t>
      </w:r>
    </w:p>
    <w:p w14:paraId="07E1FC3A" w14:textId="77777777" w:rsidR="00DC5AEA" w:rsidRPr="00EA557C" w:rsidRDefault="00DC5AEA" w:rsidP="00DC5AEA">
      <w:pPr>
        <w:rPr>
          <w:rFonts w:asciiTheme="minorHAnsi" w:hAnsiTheme="minorHAnsi" w:cstheme="minorHAnsi"/>
          <w:sz w:val="22"/>
          <w:szCs w:val="22"/>
        </w:rPr>
      </w:pPr>
      <w:r>
        <w:rPr>
          <w:rFonts w:asciiTheme="minorHAnsi" w:hAnsiTheme="minorHAnsi" w:cstheme="minorHAnsi"/>
          <w:b/>
          <w:sz w:val="22"/>
          <w:szCs w:val="22"/>
          <w:u w:val="single"/>
        </w:rPr>
        <w:t>ΨΥΧΙΑΤΡΟΣ</w:t>
      </w:r>
      <w:r w:rsidRPr="00EA557C">
        <w:rPr>
          <w:rFonts w:asciiTheme="minorHAnsi" w:hAnsiTheme="minorHAnsi" w:cstheme="minorHAnsi"/>
          <w:sz w:val="22"/>
          <w:szCs w:val="22"/>
        </w:rPr>
        <w:t xml:space="preserve">: 1 θέση με σύμβαση έργου </w:t>
      </w:r>
    </w:p>
    <w:p w14:paraId="0395FC2A" w14:textId="77777777" w:rsidR="00DC5AEA" w:rsidRPr="00EB3215" w:rsidRDefault="00DC5AEA" w:rsidP="00DC5AEA">
      <w:pPr>
        <w:rPr>
          <w:rFonts w:asciiTheme="minorHAnsi" w:hAnsiTheme="minorHAnsi" w:cstheme="minorHAnsi"/>
          <w:color w:val="FF0000"/>
          <w:sz w:val="22"/>
          <w:szCs w:val="22"/>
        </w:rPr>
      </w:pPr>
      <w:r w:rsidRPr="00EB3215">
        <w:rPr>
          <w:rFonts w:asciiTheme="minorHAnsi" w:hAnsiTheme="minorHAnsi" w:cstheme="minorHAnsi"/>
          <w:b/>
          <w:color w:val="FF0000"/>
          <w:sz w:val="22"/>
          <w:szCs w:val="22"/>
          <w:u w:val="single"/>
        </w:rPr>
        <w:t>Απαιτούμενα προσόντα</w:t>
      </w:r>
      <w:r w:rsidRPr="00EB3215">
        <w:rPr>
          <w:rFonts w:asciiTheme="minorHAnsi" w:hAnsiTheme="minorHAnsi" w:cstheme="minorHAnsi"/>
          <w:color w:val="FF0000"/>
          <w:sz w:val="22"/>
          <w:szCs w:val="22"/>
        </w:rPr>
        <w:t xml:space="preserve"> </w:t>
      </w:r>
    </w:p>
    <w:p w14:paraId="2BF7887D" w14:textId="77777777" w:rsidR="00DC5AEA" w:rsidRPr="00D633FB" w:rsidRDefault="00DC5AEA" w:rsidP="00DC5AEA">
      <w:pPr>
        <w:widowControl/>
        <w:numPr>
          <w:ilvl w:val="0"/>
          <w:numId w:val="8"/>
        </w:numPr>
        <w:suppressAutoHyphens/>
        <w:overflowPunct w:val="0"/>
        <w:autoSpaceDN/>
        <w:adjustRightInd/>
        <w:textAlignment w:val="baseline"/>
        <w:rPr>
          <w:rFonts w:asciiTheme="minorHAnsi" w:hAnsiTheme="minorHAnsi" w:cstheme="minorHAnsi"/>
          <w:i/>
          <w:sz w:val="22"/>
          <w:szCs w:val="22"/>
        </w:rPr>
      </w:pPr>
      <w:r w:rsidRPr="00D633FB">
        <w:rPr>
          <w:rFonts w:asciiTheme="minorHAnsi" w:hAnsiTheme="minorHAnsi" w:cstheme="minorHAnsi"/>
          <w:i/>
          <w:sz w:val="22"/>
          <w:szCs w:val="22"/>
        </w:rPr>
        <w:t xml:space="preserve">Τίτλος-Πτυχίο Ιατρικής Ελληνικού ή ξένου Πανεπιστημίου, νομίμως αναγνωρισμένο και τίτλος ειδικότητας στην Ψυχιατρική </w:t>
      </w:r>
    </w:p>
    <w:p w14:paraId="523BE3D9" w14:textId="77777777" w:rsidR="00DC5AEA" w:rsidRPr="00D633FB" w:rsidRDefault="00DC5AEA" w:rsidP="00DC5AEA">
      <w:pPr>
        <w:widowControl/>
        <w:numPr>
          <w:ilvl w:val="0"/>
          <w:numId w:val="8"/>
        </w:numPr>
        <w:suppressAutoHyphens/>
        <w:overflowPunct w:val="0"/>
        <w:autoSpaceDN/>
        <w:adjustRightInd/>
        <w:textAlignment w:val="baseline"/>
        <w:rPr>
          <w:rFonts w:asciiTheme="minorHAnsi" w:hAnsiTheme="minorHAnsi" w:cstheme="minorHAnsi"/>
          <w:i/>
          <w:sz w:val="22"/>
          <w:szCs w:val="22"/>
        </w:rPr>
      </w:pPr>
      <w:r w:rsidRPr="00D633FB">
        <w:rPr>
          <w:rFonts w:asciiTheme="minorHAnsi" w:hAnsiTheme="minorHAnsi" w:cstheme="minorHAnsi"/>
          <w:i/>
          <w:sz w:val="22"/>
          <w:szCs w:val="22"/>
        </w:rPr>
        <w:t xml:space="preserve">Άδεια άσκησης επαγγέλματος και εγγραφή στον Ιατρικό Σύλλογο </w:t>
      </w:r>
    </w:p>
    <w:p w14:paraId="5EA0DDC3" w14:textId="77777777" w:rsidR="00DC5AEA" w:rsidRPr="00D633FB" w:rsidRDefault="00DC5AEA" w:rsidP="00DC5AEA">
      <w:pPr>
        <w:widowControl/>
        <w:numPr>
          <w:ilvl w:val="0"/>
          <w:numId w:val="8"/>
        </w:numPr>
        <w:suppressAutoHyphens/>
        <w:overflowPunct w:val="0"/>
        <w:autoSpaceDN/>
        <w:adjustRightInd/>
        <w:textAlignment w:val="baseline"/>
        <w:rPr>
          <w:rFonts w:asciiTheme="minorHAnsi" w:hAnsiTheme="minorHAnsi" w:cstheme="minorHAnsi"/>
          <w:i/>
          <w:sz w:val="22"/>
          <w:szCs w:val="22"/>
        </w:rPr>
      </w:pPr>
      <w:r w:rsidRPr="00D633FB">
        <w:rPr>
          <w:rFonts w:asciiTheme="minorHAnsi" w:hAnsiTheme="minorHAnsi" w:cstheme="minorHAnsi"/>
          <w:i/>
          <w:sz w:val="22"/>
          <w:szCs w:val="22"/>
        </w:rPr>
        <w:t xml:space="preserve">Προηγούμενη επαγγελματική εμπειρία σε δομές κοινοτικής ψυχιατρικής ενηλίκων </w:t>
      </w:r>
    </w:p>
    <w:p w14:paraId="5C686B30" w14:textId="77777777" w:rsidR="00DC5AEA" w:rsidRPr="00D633FB" w:rsidRDefault="00DC5AEA" w:rsidP="00DC5AEA">
      <w:pPr>
        <w:widowControl/>
        <w:numPr>
          <w:ilvl w:val="0"/>
          <w:numId w:val="8"/>
        </w:numPr>
        <w:suppressAutoHyphens/>
        <w:overflowPunct w:val="0"/>
        <w:autoSpaceDN/>
        <w:adjustRightInd/>
        <w:textAlignment w:val="baseline"/>
        <w:rPr>
          <w:rFonts w:asciiTheme="minorHAnsi" w:hAnsiTheme="minorHAnsi" w:cstheme="minorHAnsi"/>
          <w:i/>
          <w:sz w:val="22"/>
          <w:szCs w:val="22"/>
        </w:rPr>
      </w:pPr>
      <w:r w:rsidRPr="00D633FB">
        <w:rPr>
          <w:rFonts w:asciiTheme="minorHAnsi" w:hAnsiTheme="minorHAnsi" w:cstheme="minorHAnsi"/>
          <w:i/>
          <w:sz w:val="22"/>
          <w:szCs w:val="22"/>
        </w:rPr>
        <w:t>Γνώση της αγγλικής ή γαλλικής γλώσσας</w:t>
      </w:r>
    </w:p>
    <w:p w14:paraId="2CE4F91D" w14:textId="77777777" w:rsidR="00DC5AEA" w:rsidRPr="00EA557C" w:rsidRDefault="00DC5AEA" w:rsidP="00DC5AEA">
      <w:pPr>
        <w:rPr>
          <w:rFonts w:asciiTheme="minorHAnsi" w:hAnsiTheme="minorHAnsi" w:cstheme="minorHAnsi"/>
          <w:sz w:val="22"/>
          <w:szCs w:val="22"/>
        </w:rPr>
      </w:pPr>
    </w:p>
    <w:p w14:paraId="67359DDB" w14:textId="77777777" w:rsidR="00DC5AEA" w:rsidRPr="00EB3215" w:rsidRDefault="00DC5AEA" w:rsidP="00DC5AEA">
      <w:pPr>
        <w:rPr>
          <w:rFonts w:asciiTheme="minorHAnsi" w:hAnsiTheme="minorHAnsi" w:cstheme="minorHAnsi"/>
          <w:color w:val="FF0000"/>
          <w:sz w:val="22"/>
          <w:szCs w:val="22"/>
        </w:rPr>
      </w:pPr>
      <w:r w:rsidRPr="00EB3215">
        <w:rPr>
          <w:rFonts w:asciiTheme="minorHAnsi" w:hAnsiTheme="minorHAnsi" w:cstheme="minorHAnsi"/>
          <w:b/>
          <w:color w:val="FF0000"/>
          <w:sz w:val="22"/>
          <w:szCs w:val="22"/>
          <w:u w:val="single"/>
        </w:rPr>
        <w:t>Επιθυμητά Προσόντα</w:t>
      </w:r>
      <w:r w:rsidRPr="00EB3215">
        <w:rPr>
          <w:rFonts w:asciiTheme="minorHAnsi" w:hAnsiTheme="minorHAnsi" w:cstheme="minorHAnsi"/>
          <w:color w:val="FF0000"/>
          <w:sz w:val="22"/>
          <w:szCs w:val="22"/>
        </w:rPr>
        <w:t xml:space="preserve"> </w:t>
      </w:r>
    </w:p>
    <w:p w14:paraId="0EF5CFF9" w14:textId="77777777" w:rsidR="00DC5AEA" w:rsidRPr="00FA1781" w:rsidRDefault="00DC5AEA" w:rsidP="00DC5AEA">
      <w:pPr>
        <w:widowControl/>
        <w:numPr>
          <w:ilvl w:val="0"/>
          <w:numId w:val="9"/>
        </w:numPr>
        <w:autoSpaceDE/>
        <w:autoSpaceDN/>
        <w:adjustRightInd/>
        <w:spacing w:after="160"/>
        <w:jc w:val="both"/>
        <w:rPr>
          <w:rFonts w:asciiTheme="minorHAnsi" w:hAnsiTheme="minorHAnsi" w:cstheme="minorHAnsi"/>
          <w:i/>
          <w:sz w:val="22"/>
          <w:szCs w:val="22"/>
        </w:rPr>
      </w:pPr>
      <w:r w:rsidRPr="00FA1781">
        <w:rPr>
          <w:rFonts w:asciiTheme="minorHAnsi" w:hAnsiTheme="minorHAnsi" w:cstheme="minorHAnsi"/>
          <w:i/>
          <w:sz w:val="22"/>
          <w:szCs w:val="22"/>
        </w:rPr>
        <w:t>Πιστοποιημένη εκπαίδευση σε ψυχοθεραπευτική προσέγγιση</w:t>
      </w:r>
    </w:p>
    <w:p w14:paraId="07384F23" w14:textId="77777777" w:rsidR="00DC5AEA" w:rsidRPr="00EA557C" w:rsidRDefault="00DC5AEA" w:rsidP="00DC5AEA">
      <w:pPr>
        <w:rPr>
          <w:rFonts w:asciiTheme="minorHAnsi" w:hAnsiTheme="minorHAnsi" w:cstheme="minorHAnsi"/>
          <w:sz w:val="22"/>
          <w:szCs w:val="22"/>
        </w:rPr>
      </w:pPr>
    </w:p>
    <w:p w14:paraId="709DB2C3" w14:textId="77777777" w:rsidR="00647344" w:rsidRDefault="00647344" w:rsidP="00DC5AEA">
      <w:pPr>
        <w:rPr>
          <w:rFonts w:asciiTheme="minorHAnsi" w:hAnsiTheme="minorHAnsi" w:cstheme="minorHAnsi"/>
          <w:b/>
          <w:color w:val="FF0000"/>
          <w:sz w:val="22"/>
          <w:szCs w:val="22"/>
          <w:u w:val="single"/>
        </w:rPr>
      </w:pPr>
    </w:p>
    <w:p w14:paraId="1640B6BA" w14:textId="1143C9B4" w:rsidR="00DC5AEA" w:rsidRDefault="00DC5AEA" w:rsidP="00DC5AEA">
      <w:pPr>
        <w:rPr>
          <w:rFonts w:asciiTheme="minorHAnsi" w:hAnsiTheme="minorHAnsi" w:cstheme="minorHAnsi"/>
          <w:b/>
          <w:color w:val="FF0000"/>
          <w:sz w:val="22"/>
          <w:szCs w:val="22"/>
          <w:u w:val="single"/>
        </w:rPr>
      </w:pPr>
      <w:r w:rsidRPr="00EB3215">
        <w:rPr>
          <w:rFonts w:asciiTheme="minorHAnsi" w:hAnsiTheme="minorHAnsi" w:cstheme="minorHAnsi"/>
          <w:b/>
          <w:color w:val="FF0000"/>
          <w:sz w:val="22"/>
          <w:szCs w:val="22"/>
          <w:u w:val="single"/>
        </w:rPr>
        <w:t>Αρμοδιότητες -Καθήκοντα της θέσης εργασίας</w:t>
      </w:r>
    </w:p>
    <w:p w14:paraId="4BAEBC36" w14:textId="77777777" w:rsidR="00DC5AEA" w:rsidRPr="00DE4803" w:rsidRDefault="00DC5AEA" w:rsidP="00DC5AEA">
      <w:pPr>
        <w:widowControl/>
        <w:numPr>
          <w:ilvl w:val="0"/>
          <w:numId w:val="11"/>
        </w:numPr>
        <w:autoSpaceDE/>
        <w:autoSpaceDN/>
        <w:adjustRightInd/>
        <w:jc w:val="both"/>
        <w:rPr>
          <w:rFonts w:asciiTheme="minorHAnsi" w:hAnsiTheme="minorHAnsi" w:cstheme="minorHAnsi"/>
          <w:i/>
          <w:sz w:val="22"/>
          <w:szCs w:val="22"/>
        </w:rPr>
      </w:pPr>
      <w:r w:rsidRPr="00DE4803">
        <w:rPr>
          <w:rFonts w:asciiTheme="minorHAnsi" w:hAnsiTheme="minorHAnsi" w:cstheme="minorHAnsi"/>
          <w:i/>
          <w:sz w:val="22"/>
          <w:szCs w:val="22"/>
        </w:rPr>
        <w:t>Αξιολόγηση, εκτίμηση και διάγνωση</w:t>
      </w:r>
    </w:p>
    <w:p w14:paraId="097737C4" w14:textId="77777777" w:rsidR="00DC5AEA" w:rsidRPr="00DE4803" w:rsidRDefault="00DC5AEA" w:rsidP="00DC5AEA">
      <w:pPr>
        <w:widowControl/>
        <w:numPr>
          <w:ilvl w:val="0"/>
          <w:numId w:val="11"/>
        </w:numPr>
        <w:autoSpaceDE/>
        <w:autoSpaceDN/>
        <w:adjustRightInd/>
        <w:jc w:val="both"/>
        <w:rPr>
          <w:rFonts w:asciiTheme="minorHAnsi" w:hAnsiTheme="minorHAnsi" w:cstheme="minorHAnsi"/>
          <w:i/>
          <w:sz w:val="22"/>
          <w:szCs w:val="22"/>
        </w:rPr>
      </w:pPr>
      <w:r w:rsidRPr="00DE4803">
        <w:rPr>
          <w:rFonts w:asciiTheme="minorHAnsi" w:hAnsiTheme="minorHAnsi" w:cstheme="minorHAnsi"/>
          <w:i/>
          <w:sz w:val="22"/>
          <w:szCs w:val="22"/>
        </w:rPr>
        <w:t>Ιατροφαρμακευτική παρακολούθηση, ψυχοθεραπεία</w:t>
      </w:r>
    </w:p>
    <w:p w14:paraId="3DA30D01" w14:textId="77777777" w:rsidR="00DC5AEA" w:rsidRPr="00D633FB" w:rsidRDefault="00DC5AEA" w:rsidP="00DC5AEA">
      <w:pPr>
        <w:widowControl/>
        <w:numPr>
          <w:ilvl w:val="0"/>
          <w:numId w:val="11"/>
        </w:numPr>
        <w:autoSpaceDE/>
        <w:autoSpaceDN/>
        <w:adjustRightInd/>
        <w:jc w:val="both"/>
        <w:rPr>
          <w:rFonts w:asciiTheme="minorHAnsi" w:hAnsiTheme="minorHAnsi" w:cstheme="minorHAnsi"/>
          <w:i/>
          <w:sz w:val="22"/>
          <w:szCs w:val="22"/>
        </w:rPr>
      </w:pPr>
      <w:r w:rsidRPr="00D633FB">
        <w:rPr>
          <w:rFonts w:asciiTheme="minorHAnsi" w:hAnsiTheme="minorHAnsi" w:cstheme="minorHAnsi"/>
          <w:i/>
          <w:sz w:val="22"/>
          <w:szCs w:val="22"/>
        </w:rPr>
        <w:t xml:space="preserve">Παρακολούθηση ληπτών υπηρεσιών ψυχικής υγείας στο Κέντρο, στην κοινότητα ή κατ’ </w:t>
      </w:r>
      <w:proofErr w:type="spellStart"/>
      <w:r w:rsidRPr="00D633FB">
        <w:rPr>
          <w:rFonts w:asciiTheme="minorHAnsi" w:hAnsiTheme="minorHAnsi" w:cstheme="minorHAnsi"/>
          <w:i/>
          <w:sz w:val="22"/>
          <w:szCs w:val="22"/>
        </w:rPr>
        <w:t>οίκον</w:t>
      </w:r>
      <w:proofErr w:type="spellEnd"/>
    </w:p>
    <w:p w14:paraId="3336BF0C" w14:textId="77777777" w:rsidR="00DC5AEA" w:rsidRPr="00DE4803" w:rsidRDefault="00DC5AEA" w:rsidP="00DC5AEA">
      <w:pPr>
        <w:widowControl/>
        <w:numPr>
          <w:ilvl w:val="0"/>
          <w:numId w:val="11"/>
        </w:numPr>
        <w:autoSpaceDE/>
        <w:autoSpaceDN/>
        <w:adjustRightInd/>
        <w:jc w:val="both"/>
        <w:rPr>
          <w:rFonts w:asciiTheme="minorHAnsi" w:hAnsiTheme="minorHAnsi" w:cstheme="minorHAnsi"/>
          <w:i/>
          <w:sz w:val="22"/>
          <w:szCs w:val="22"/>
        </w:rPr>
      </w:pPr>
      <w:r w:rsidRPr="00DE4803">
        <w:rPr>
          <w:rFonts w:asciiTheme="minorHAnsi" w:hAnsiTheme="minorHAnsi" w:cstheme="minorHAnsi"/>
          <w:i/>
          <w:sz w:val="22"/>
          <w:szCs w:val="22"/>
        </w:rPr>
        <w:t>Καταχώριση κλινικών δεδομένων</w:t>
      </w:r>
    </w:p>
    <w:p w14:paraId="564C0779" w14:textId="77777777" w:rsidR="00DC5AEA" w:rsidRPr="00D633FB" w:rsidRDefault="00DC5AEA" w:rsidP="00DC5AEA">
      <w:pPr>
        <w:widowControl/>
        <w:numPr>
          <w:ilvl w:val="0"/>
          <w:numId w:val="11"/>
        </w:numPr>
        <w:autoSpaceDE/>
        <w:autoSpaceDN/>
        <w:adjustRightInd/>
        <w:jc w:val="both"/>
        <w:rPr>
          <w:rFonts w:asciiTheme="minorHAnsi" w:hAnsiTheme="minorHAnsi" w:cstheme="minorHAnsi"/>
          <w:i/>
          <w:sz w:val="22"/>
          <w:szCs w:val="22"/>
        </w:rPr>
      </w:pPr>
      <w:r w:rsidRPr="00D633FB">
        <w:rPr>
          <w:rFonts w:asciiTheme="minorHAnsi" w:hAnsiTheme="minorHAnsi" w:cstheme="minorHAnsi"/>
          <w:i/>
          <w:sz w:val="22"/>
          <w:szCs w:val="22"/>
        </w:rPr>
        <w:t>Συμμετοχή σε κοινοτικές δράσεις, στην αγωγή και ευαισθητοποίηση της κοινότητας</w:t>
      </w:r>
    </w:p>
    <w:p w14:paraId="3DC79E2D" w14:textId="77777777" w:rsidR="00DC5AEA" w:rsidRPr="00D633FB" w:rsidRDefault="00DC5AEA" w:rsidP="00DC5AEA">
      <w:pPr>
        <w:widowControl/>
        <w:numPr>
          <w:ilvl w:val="0"/>
          <w:numId w:val="11"/>
        </w:numPr>
        <w:autoSpaceDE/>
        <w:autoSpaceDN/>
        <w:adjustRightInd/>
        <w:jc w:val="both"/>
        <w:rPr>
          <w:rFonts w:asciiTheme="minorHAnsi" w:hAnsiTheme="minorHAnsi" w:cstheme="minorHAnsi"/>
          <w:i/>
          <w:sz w:val="22"/>
          <w:szCs w:val="22"/>
        </w:rPr>
      </w:pPr>
      <w:r w:rsidRPr="00D633FB">
        <w:rPr>
          <w:rFonts w:asciiTheme="minorHAnsi" w:hAnsiTheme="minorHAnsi" w:cstheme="minorHAnsi"/>
          <w:i/>
          <w:sz w:val="22"/>
          <w:szCs w:val="22"/>
        </w:rPr>
        <w:t>Συμμετοχή στην εκπαίδευση και εποπτεία ειδικευόμενων, εθελοντών και φοιτητών</w:t>
      </w:r>
    </w:p>
    <w:p w14:paraId="2E0BE96F" w14:textId="77777777" w:rsidR="00DC5AEA" w:rsidRPr="00DE4803" w:rsidRDefault="00DC5AEA" w:rsidP="00DC5AEA">
      <w:pPr>
        <w:widowControl/>
        <w:numPr>
          <w:ilvl w:val="0"/>
          <w:numId w:val="11"/>
        </w:numPr>
        <w:autoSpaceDE/>
        <w:autoSpaceDN/>
        <w:adjustRightInd/>
        <w:jc w:val="both"/>
        <w:rPr>
          <w:rFonts w:asciiTheme="minorHAnsi" w:hAnsiTheme="minorHAnsi" w:cstheme="minorHAnsi"/>
          <w:i/>
          <w:sz w:val="22"/>
          <w:szCs w:val="22"/>
        </w:rPr>
      </w:pPr>
      <w:r w:rsidRPr="00DE4803">
        <w:rPr>
          <w:rFonts w:asciiTheme="minorHAnsi" w:hAnsiTheme="minorHAnsi" w:cstheme="minorHAnsi"/>
          <w:i/>
          <w:sz w:val="22"/>
          <w:szCs w:val="22"/>
        </w:rPr>
        <w:t>Συνεργασία με τη Διεπιστημονική Ομάδα</w:t>
      </w:r>
    </w:p>
    <w:p w14:paraId="1A070CEF" w14:textId="77777777" w:rsidR="00DC5AEA" w:rsidRPr="00D633FB" w:rsidRDefault="00DC5AEA" w:rsidP="00DC5AEA">
      <w:pPr>
        <w:widowControl/>
        <w:numPr>
          <w:ilvl w:val="0"/>
          <w:numId w:val="11"/>
        </w:numPr>
        <w:autoSpaceDE/>
        <w:autoSpaceDN/>
        <w:adjustRightInd/>
        <w:jc w:val="both"/>
        <w:rPr>
          <w:rFonts w:asciiTheme="minorHAnsi" w:hAnsiTheme="minorHAnsi" w:cstheme="minorHAnsi"/>
          <w:i/>
          <w:sz w:val="22"/>
          <w:szCs w:val="22"/>
        </w:rPr>
      </w:pPr>
      <w:r w:rsidRPr="00D633FB">
        <w:rPr>
          <w:rFonts w:asciiTheme="minorHAnsi" w:hAnsiTheme="minorHAnsi" w:cstheme="minorHAnsi"/>
          <w:i/>
          <w:sz w:val="22"/>
          <w:szCs w:val="22"/>
        </w:rPr>
        <w:t>Διενέργεια ψυχιατρικής εκτίμησης και πραγματογνωμοσύνης, κατόπιν Εισαγγελικής Παραγγελίας ή Δικαστικής Απόφασης</w:t>
      </w:r>
    </w:p>
    <w:p w14:paraId="1B87FCDA" w14:textId="77777777" w:rsidR="00DC5AEA" w:rsidRPr="00D633FB" w:rsidRDefault="00DC5AEA" w:rsidP="00DC5AEA">
      <w:pPr>
        <w:widowControl/>
        <w:numPr>
          <w:ilvl w:val="0"/>
          <w:numId w:val="11"/>
        </w:numPr>
        <w:autoSpaceDE/>
        <w:autoSpaceDN/>
        <w:adjustRightInd/>
        <w:jc w:val="both"/>
        <w:rPr>
          <w:rFonts w:asciiTheme="minorHAnsi" w:hAnsiTheme="minorHAnsi" w:cstheme="minorHAnsi"/>
          <w:i/>
          <w:sz w:val="22"/>
          <w:szCs w:val="22"/>
        </w:rPr>
      </w:pPr>
      <w:r w:rsidRPr="00D633FB">
        <w:rPr>
          <w:rFonts w:asciiTheme="minorHAnsi" w:hAnsiTheme="minorHAnsi" w:cstheme="minorHAnsi"/>
          <w:i/>
          <w:sz w:val="22"/>
          <w:szCs w:val="22"/>
        </w:rPr>
        <w:t>Απογευματινή εργασία τουλάχιστον μια φορά την εβδομάδα (Δευτέρα ή Τετάρτη έως 18:00)</w:t>
      </w:r>
    </w:p>
    <w:p w14:paraId="4AFBEA5F" w14:textId="77777777" w:rsidR="00DC5AEA" w:rsidRPr="00DE4803" w:rsidRDefault="00DC5AEA" w:rsidP="00DC5AEA">
      <w:pPr>
        <w:rPr>
          <w:rFonts w:asciiTheme="minorHAnsi" w:hAnsiTheme="minorHAnsi" w:cstheme="minorHAnsi"/>
          <w:b/>
          <w:i/>
          <w:color w:val="FF0000"/>
          <w:sz w:val="22"/>
          <w:szCs w:val="22"/>
          <w:u w:val="single"/>
        </w:rPr>
      </w:pPr>
    </w:p>
    <w:tbl>
      <w:tblPr>
        <w:tblStyle w:val="a3"/>
        <w:tblW w:w="0" w:type="auto"/>
        <w:tblLook w:val="04A0" w:firstRow="1" w:lastRow="0" w:firstColumn="1" w:lastColumn="0" w:noHBand="0" w:noVBand="1"/>
      </w:tblPr>
      <w:tblGrid>
        <w:gridCol w:w="595"/>
        <w:gridCol w:w="5051"/>
        <w:gridCol w:w="4237"/>
      </w:tblGrid>
      <w:tr w:rsidR="00DC5AEA" w14:paraId="6466BBA4" w14:textId="77777777" w:rsidTr="007A7CBF">
        <w:tc>
          <w:tcPr>
            <w:tcW w:w="595" w:type="dxa"/>
          </w:tcPr>
          <w:p w14:paraId="3D5B1AAD" w14:textId="77777777" w:rsidR="00DC5AEA" w:rsidRPr="00BE38B3" w:rsidRDefault="00DC5AEA" w:rsidP="007A7CBF">
            <w:pPr>
              <w:rPr>
                <w:rFonts w:asciiTheme="minorHAnsi" w:hAnsiTheme="minorHAnsi" w:cstheme="minorHAnsi"/>
                <w:b/>
                <w:bCs/>
                <w:sz w:val="22"/>
                <w:szCs w:val="22"/>
              </w:rPr>
            </w:pPr>
            <w:r w:rsidRPr="00BE38B3">
              <w:rPr>
                <w:rFonts w:asciiTheme="minorHAnsi" w:hAnsiTheme="minorHAnsi" w:cstheme="minorHAnsi"/>
                <w:b/>
                <w:bCs/>
                <w:sz w:val="22"/>
                <w:szCs w:val="22"/>
              </w:rPr>
              <w:t>α/α</w:t>
            </w:r>
          </w:p>
        </w:tc>
        <w:tc>
          <w:tcPr>
            <w:tcW w:w="5051" w:type="dxa"/>
          </w:tcPr>
          <w:p w14:paraId="6B1B225B" w14:textId="77777777" w:rsidR="00DC5AEA" w:rsidRPr="00BE38B3" w:rsidRDefault="00DC5AEA" w:rsidP="007A7CBF">
            <w:pPr>
              <w:rPr>
                <w:rFonts w:asciiTheme="minorHAnsi" w:hAnsiTheme="minorHAnsi" w:cstheme="minorHAnsi"/>
                <w:b/>
                <w:bCs/>
                <w:sz w:val="22"/>
                <w:szCs w:val="22"/>
              </w:rPr>
            </w:pPr>
            <w:r w:rsidRPr="00BE38B3">
              <w:rPr>
                <w:rFonts w:asciiTheme="minorHAnsi" w:hAnsiTheme="minorHAnsi" w:cstheme="minorHAnsi"/>
                <w:b/>
                <w:bCs/>
                <w:sz w:val="22"/>
                <w:szCs w:val="22"/>
              </w:rPr>
              <w:t>Κριτήρια Αξιολόγησης</w:t>
            </w:r>
          </w:p>
        </w:tc>
        <w:tc>
          <w:tcPr>
            <w:tcW w:w="4237" w:type="dxa"/>
          </w:tcPr>
          <w:p w14:paraId="0B01F027" w14:textId="77777777" w:rsidR="00DC5AEA" w:rsidRPr="00BE38B3" w:rsidRDefault="00DC5AEA" w:rsidP="007A7CBF">
            <w:pPr>
              <w:rPr>
                <w:rFonts w:asciiTheme="minorHAnsi" w:hAnsiTheme="minorHAnsi" w:cstheme="minorHAnsi"/>
                <w:b/>
                <w:bCs/>
                <w:sz w:val="22"/>
                <w:szCs w:val="22"/>
              </w:rPr>
            </w:pPr>
            <w:r w:rsidRPr="00BE38B3">
              <w:rPr>
                <w:rFonts w:asciiTheme="minorHAnsi" w:hAnsiTheme="minorHAnsi" w:cstheme="minorHAnsi"/>
                <w:b/>
                <w:bCs/>
                <w:sz w:val="22"/>
                <w:szCs w:val="22"/>
              </w:rPr>
              <w:t>Βάρος Κριτηρίου</w:t>
            </w:r>
          </w:p>
        </w:tc>
      </w:tr>
      <w:tr w:rsidR="00DC5AEA" w14:paraId="6B0D4B3A" w14:textId="77777777" w:rsidTr="007A7CBF">
        <w:tc>
          <w:tcPr>
            <w:tcW w:w="595" w:type="dxa"/>
          </w:tcPr>
          <w:p w14:paraId="54397A9D"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b/>
                <w:bCs/>
                <w:sz w:val="22"/>
                <w:szCs w:val="22"/>
              </w:rPr>
              <w:t>1</w:t>
            </w:r>
          </w:p>
        </w:tc>
        <w:tc>
          <w:tcPr>
            <w:tcW w:w="5051" w:type="dxa"/>
          </w:tcPr>
          <w:p w14:paraId="3C21B26D" w14:textId="77777777" w:rsidR="00DC5AEA" w:rsidRPr="00BE38B3" w:rsidRDefault="00DC5AEA" w:rsidP="007A7CBF">
            <w:pPr>
              <w:rPr>
                <w:rFonts w:asciiTheme="minorHAnsi" w:hAnsiTheme="minorHAnsi" w:cstheme="minorHAnsi"/>
                <w:sz w:val="22"/>
                <w:szCs w:val="22"/>
              </w:rPr>
            </w:pPr>
            <w:r w:rsidRPr="00BE38B3">
              <w:rPr>
                <w:rFonts w:asciiTheme="minorHAnsi" w:hAnsiTheme="minorHAnsi" w:cstheme="minorHAnsi"/>
                <w:sz w:val="22"/>
                <w:szCs w:val="22"/>
              </w:rPr>
              <w:t>Βαθμός βασικού τίτλου σπουδών</w:t>
            </w:r>
          </w:p>
        </w:tc>
        <w:tc>
          <w:tcPr>
            <w:tcW w:w="4237" w:type="dxa"/>
          </w:tcPr>
          <w:p w14:paraId="73C6CDD2"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sz w:val="22"/>
                <w:szCs w:val="22"/>
              </w:rPr>
              <w:t xml:space="preserve">Καλώς </w:t>
            </w:r>
            <w:r w:rsidRPr="00BE38B3">
              <w:rPr>
                <w:rFonts w:asciiTheme="minorHAnsi" w:hAnsiTheme="minorHAnsi" w:cstheme="minorHAnsi"/>
                <w:b/>
                <w:bCs/>
                <w:sz w:val="22"/>
                <w:szCs w:val="22"/>
              </w:rPr>
              <w:t>5</w:t>
            </w:r>
          </w:p>
          <w:p w14:paraId="2CD2E368" w14:textId="77777777" w:rsidR="00DC5AEA" w:rsidRPr="00BE38B3" w:rsidRDefault="00DC5AEA" w:rsidP="007A7CBF">
            <w:pPr>
              <w:jc w:val="center"/>
              <w:rPr>
                <w:rFonts w:asciiTheme="minorHAnsi" w:hAnsiTheme="minorHAnsi" w:cstheme="minorHAnsi"/>
                <w:sz w:val="22"/>
                <w:szCs w:val="22"/>
              </w:rPr>
            </w:pPr>
            <w:r w:rsidRPr="00BE38B3">
              <w:rPr>
                <w:rFonts w:asciiTheme="minorHAnsi" w:hAnsiTheme="minorHAnsi" w:cstheme="minorHAnsi"/>
                <w:sz w:val="22"/>
                <w:szCs w:val="22"/>
              </w:rPr>
              <w:t xml:space="preserve">Λίαν καλώς </w:t>
            </w:r>
            <w:r w:rsidRPr="00BE38B3">
              <w:rPr>
                <w:rFonts w:asciiTheme="minorHAnsi" w:hAnsiTheme="minorHAnsi" w:cstheme="minorHAnsi"/>
                <w:b/>
                <w:bCs/>
                <w:sz w:val="22"/>
                <w:szCs w:val="22"/>
              </w:rPr>
              <w:t>10</w:t>
            </w:r>
          </w:p>
          <w:p w14:paraId="316AD8D6" w14:textId="77777777" w:rsidR="00DC5AEA" w:rsidRPr="00BE38B3" w:rsidRDefault="00DC5AEA" w:rsidP="007A7CBF">
            <w:pPr>
              <w:jc w:val="center"/>
              <w:rPr>
                <w:rFonts w:asciiTheme="minorHAnsi" w:hAnsiTheme="minorHAnsi" w:cstheme="minorHAnsi"/>
                <w:sz w:val="22"/>
                <w:szCs w:val="22"/>
              </w:rPr>
            </w:pPr>
            <w:r w:rsidRPr="00BE38B3">
              <w:rPr>
                <w:rFonts w:asciiTheme="minorHAnsi" w:hAnsiTheme="minorHAnsi" w:cstheme="minorHAnsi"/>
                <w:sz w:val="22"/>
                <w:szCs w:val="22"/>
              </w:rPr>
              <w:t xml:space="preserve">Άριστα </w:t>
            </w:r>
            <w:r w:rsidRPr="00BE38B3">
              <w:rPr>
                <w:rFonts w:asciiTheme="minorHAnsi" w:hAnsiTheme="minorHAnsi" w:cstheme="minorHAnsi"/>
                <w:b/>
                <w:bCs/>
                <w:sz w:val="22"/>
                <w:szCs w:val="22"/>
              </w:rPr>
              <w:t>15</w:t>
            </w:r>
          </w:p>
        </w:tc>
      </w:tr>
      <w:tr w:rsidR="00DC5AEA" w14:paraId="304F7110" w14:textId="77777777" w:rsidTr="007A7CBF">
        <w:tc>
          <w:tcPr>
            <w:tcW w:w="595" w:type="dxa"/>
          </w:tcPr>
          <w:p w14:paraId="780BE6D4"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b/>
                <w:bCs/>
                <w:sz w:val="22"/>
                <w:szCs w:val="22"/>
              </w:rPr>
              <w:lastRenderedPageBreak/>
              <w:t>2</w:t>
            </w:r>
          </w:p>
        </w:tc>
        <w:tc>
          <w:tcPr>
            <w:tcW w:w="5051" w:type="dxa"/>
          </w:tcPr>
          <w:p w14:paraId="7BA34F78" w14:textId="77777777" w:rsidR="00DC5AEA" w:rsidRPr="00BE38B3" w:rsidRDefault="00DC5AEA" w:rsidP="007A7CBF">
            <w:pPr>
              <w:rPr>
                <w:rFonts w:asciiTheme="minorHAnsi" w:hAnsiTheme="minorHAnsi" w:cstheme="minorHAnsi"/>
                <w:sz w:val="22"/>
                <w:szCs w:val="22"/>
              </w:rPr>
            </w:pPr>
            <w:r w:rsidRPr="00BE38B3">
              <w:rPr>
                <w:rFonts w:asciiTheme="minorHAnsi" w:hAnsiTheme="minorHAnsi" w:cstheme="minorHAnsi"/>
                <w:sz w:val="22"/>
                <w:szCs w:val="22"/>
              </w:rPr>
              <w:t>Προηγούμενη επαγγελματική εμπειρία σε δομές κοινοτικής ψυχιατρικής ενηλίκων</w:t>
            </w:r>
          </w:p>
        </w:tc>
        <w:tc>
          <w:tcPr>
            <w:tcW w:w="4237" w:type="dxa"/>
          </w:tcPr>
          <w:p w14:paraId="432CA38F" w14:textId="77777777" w:rsidR="00DC5AEA" w:rsidRPr="00BE38B3" w:rsidRDefault="00DC5AEA" w:rsidP="007A7CBF">
            <w:pPr>
              <w:jc w:val="center"/>
              <w:rPr>
                <w:rFonts w:asciiTheme="minorHAnsi" w:hAnsiTheme="minorHAnsi" w:cstheme="minorHAnsi"/>
                <w:sz w:val="22"/>
                <w:szCs w:val="22"/>
              </w:rPr>
            </w:pPr>
            <w:r w:rsidRPr="00BE38B3">
              <w:rPr>
                <w:rFonts w:asciiTheme="minorHAnsi" w:hAnsiTheme="minorHAnsi" w:cstheme="minorHAnsi"/>
                <w:sz w:val="22"/>
                <w:szCs w:val="22"/>
              </w:rPr>
              <w:t xml:space="preserve">Έως 1 έτος </w:t>
            </w:r>
            <w:r w:rsidRPr="00BE38B3">
              <w:rPr>
                <w:rFonts w:asciiTheme="minorHAnsi" w:hAnsiTheme="minorHAnsi" w:cstheme="minorHAnsi"/>
                <w:b/>
                <w:bCs/>
                <w:sz w:val="22"/>
                <w:szCs w:val="22"/>
              </w:rPr>
              <w:t>2</w:t>
            </w:r>
          </w:p>
          <w:p w14:paraId="228B6D42" w14:textId="77777777" w:rsidR="00DC5AEA" w:rsidRPr="00BE38B3" w:rsidRDefault="00DC5AEA" w:rsidP="007A7CBF">
            <w:pPr>
              <w:jc w:val="center"/>
              <w:rPr>
                <w:rFonts w:asciiTheme="minorHAnsi" w:hAnsiTheme="minorHAnsi" w:cstheme="minorHAnsi"/>
                <w:sz w:val="22"/>
                <w:szCs w:val="22"/>
              </w:rPr>
            </w:pPr>
            <w:r w:rsidRPr="00BE38B3">
              <w:rPr>
                <w:rFonts w:asciiTheme="minorHAnsi" w:hAnsiTheme="minorHAnsi" w:cstheme="minorHAnsi"/>
                <w:sz w:val="22"/>
                <w:szCs w:val="22"/>
              </w:rPr>
              <w:t xml:space="preserve">Από 1 έως 3 έτη </w:t>
            </w:r>
            <w:r w:rsidRPr="00BE38B3">
              <w:rPr>
                <w:rFonts w:asciiTheme="minorHAnsi" w:hAnsiTheme="minorHAnsi" w:cstheme="minorHAnsi"/>
                <w:b/>
                <w:bCs/>
                <w:sz w:val="22"/>
                <w:szCs w:val="22"/>
              </w:rPr>
              <w:t>4</w:t>
            </w:r>
          </w:p>
          <w:p w14:paraId="59EB3B51" w14:textId="77777777" w:rsidR="00DC5AEA" w:rsidRPr="00BE38B3" w:rsidRDefault="00DC5AEA" w:rsidP="007A7CBF">
            <w:pPr>
              <w:jc w:val="center"/>
              <w:rPr>
                <w:rFonts w:asciiTheme="minorHAnsi" w:hAnsiTheme="minorHAnsi" w:cstheme="minorHAnsi"/>
                <w:sz w:val="22"/>
                <w:szCs w:val="22"/>
              </w:rPr>
            </w:pPr>
            <w:r w:rsidRPr="00BE38B3">
              <w:rPr>
                <w:rFonts w:asciiTheme="minorHAnsi" w:hAnsiTheme="minorHAnsi" w:cstheme="minorHAnsi"/>
                <w:sz w:val="22"/>
                <w:szCs w:val="22"/>
              </w:rPr>
              <w:t xml:space="preserve">Περισσότερα από 3 έτη </w:t>
            </w:r>
            <w:r w:rsidRPr="00BE38B3">
              <w:rPr>
                <w:rFonts w:asciiTheme="minorHAnsi" w:hAnsiTheme="minorHAnsi" w:cstheme="minorHAnsi"/>
                <w:b/>
                <w:bCs/>
                <w:sz w:val="22"/>
                <w:szCs w:val="22"/>
              </w:rPr>
              <w:t>5</w:t>
            </w:r>
          </w:p>
        </w:tc>
      </w:tr>
      <w:tr w:rsidR="00DC5AEA" w14:paraId="4C7443DC" w14:textId="77777777" w:rsidTr="007A7CBF">
        <w:tc>
          <w:tcPr>
            <w:tcW w:w="595" w:type="dxa"/>
          </w:tcPr>
          <w:p w14:paraId="72B13618"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b/>
                <w:bCs/>
                <w:sz w:val="22"/>
                <w:szCs w:val="22"/>
              </w:rPr>
              <w:t>3</w:t>
            </w:r>
          </w:p>
        </w:tc>
        <w:tc>
          <w:tcPr>
            <w:tcW w:w="5051" w:type="dxa"/>
          </w:tcPr>
          <w:p w14:paraId="13753B45" w14:textId="77777777" w:rsidR="00DC5AEA" w:rsidRPr="00BE38B3" w:rsidRDefault="00DC5AEA" w:rsidP="007A7CBF">
            <w:pPr>
              <w:rPr>
                <w:rFonts w:asciiTheme="minorHAnsi" w:hAnsiTheme="minorHAnsi" w:cstheme="minorHAnsi"/>
                <w:sz w:val="22"/>
                <w:szCs w:val="22"/>
              </w:rPr>
            </w:pPr>
            <w:r w:rsidRPr="00BE38B3">
              <w:rPr>
                <w:rFonts w:asciiTheme="minorHAnsi" w:hAnsiTheme="minorHAnsi" w:cstheme="minorHAnsi"/>
                <w:sz w:val="22"/>
                <w:szCs w:val="22"/>
              </w:rPr>
              <w:t xml:space="preserve">Γνώση αγγλικής ή γαλλικής γλώσσας </w:t>
            </w:r>
          </w:p>
        </w:tc>
        <w:tc>
          <w:tcPr>
            <w:tcW w:w="4237" w:type="dxa"/>
          </w:tcPr>
          <w:p w14:paraId="136F85FC"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sz w:val="22"/>
                <w:szCs w:val="22"/>
              </w:rPr>
              <w:t xml:space="preserve">Καλή/αρκετά καλή </w:t>
            </w:r>
            <w:r w:rsidRPr="00BE38B3">
              <w:rPr>
                <w:rFonts w:asciiTheme="minorHAnsi" w:hAnsiTheme="minorHAnsi" w:cstheme="minorHAnsi"/>
                <w:b/>
                <w:bCs/>
                <w:sz w:val="22"/>
                <w:szCs w:val="22"/>
              </w:rPr>
              <w:t>5</w:t>
            </w:r>
          </w:p>
          <w:p w14:paraId="3873C5B3" w14:textId="77777777" w:rsidR="00DC5AEA" w:rsidRPr="00BE38B3" w:rsidRDefault="00DC5AEA" w:rsidP="007A7CBF">
            <w:pPr>
              <w:jc w:val="center"/>
              <w:rPr>
                <w:rFonts w:asciiTheme="minorHAnsi" w:hAnsiTheme="minorHAnsi" w:cstheme="minorHAnsi"/>
                <w:sz w:val="22"/>
                <w:szCs w:val="22"/>
              </w:rPr>
            </w:pPr>
            <w:r w:rsidRPr="00BE38B3">
              <w:rPr>
                <w:rFonts w:asciiTheme="minorHAnsi" w:hAnsiTheme="minorHAnsi" w:cstheme="minorHAnsi"/>
                <w:sz w:val="22"/>
                <w:szCs w:val="22"/>
              </w:rPr>
              <w:t xml:space="preserve">Άριστη </w:t>
            </w:r>
            <w:r w:rsidRPr="00BE38B3">
              <w:rPr>
                <w:rFonts w:asciiTheme="minorHAnsi" w:hAnsiTheme="minorHAnsi" w:cstheme="minorHAnsi"/>
                <w:b/>
                <w:bCs/>
                <w:sz w:val="22"/>
                <w:szCs w:val="22"/>
              </w:rPr>
              <w:t>10</w:t>
            </w:r>
          </w:p>
        </w:tc>
      </w:tr>
      <w:tr w:rsidR="00DC5AEA" w14:paraId="5D227075" w14:textId="77777777" w:rsidTr="007A7CBF">
        <w:tc>
          <w:tcPr>
            <w:tcW w:w="595" w:type="dxa"/>
          </w:tcPr>
          <w:p w14:paraId="235C34FA"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b/>
                <w:bCs/>
                <w:sz w:val="22"/>
                <w:szCs w:val="22"/>
              </w:rPr>
              <w:t>4</w:t>
            </w:r>
          </w:p>
        </w:tc>
        <w:tc>
          <w:tcPr>
            <w:tcW w:w="5051" w:type="dxa"/>
          </w:tcPr>
          <w:p w14:paraId="23691D6F" w14:textId="77777777" w:rsidR="00DC5AEA" w:rsidRPr="00BE38B3" w:rsidRDefault="00DC5AEA" w:rsidP="007A7CBF">
            <w:pPr>
              <w:rPr>
                <w:rFonts w:asciiTheme="minorHAnsi" w:hAnsiTheme="minorHAnsi" w:cstheme="minorHAnsi"/>
                <w:sz w:val="22"/>
                <w:szCs w:val="22"/>
              </w:rPr>
            </w:pPr>
            <w:r w:rsidRPr="00BE38B3">
              <w:rPr>
                <w:rFonts w:asciiTheme="minorHAnsi" w:hAnsiTheme="minorHAnsi" w:cstheme="minorHAnsi"/>
                <w:sz w:val="22"/>
                <w:szCs w:val="22"/>
              </w:rPr>
              <w:t xml:space="preserve">Γνώση δεύτερης ξένης γλώσσας </w:t>
            </w:r>
          </w:p>
        </w:tc>
        <w:tc>
          <w:tcPr>
            <w:tcW w:w="4237" w:type="dxa"/>
          </w:tcPr>
          <w:p w14:paraId="129AF129"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b/>
                <w:bCs/>
                <w:sz w:val="22"/>
                <w:szCs w:val="22"/>
              </w:rPr>
              <w:t>5</w:t>
            </w:r>
          </w:p>
        </w:tc>
      </w:tr>
      <w:tr w:rsidR="00DC5AEA" w14:paraId="188ECCDF" w14:textId="77777777" w:rsidTr="007A7CBF">
        <w:tc>
          <w:tcPr>
            <w:tcW w:w="595" w:type="dxa"/>
          </w:tcPr>
          <w:p w14:paraId="0D412C0C"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b/>
                <w:bCs/>
                <w:sz w:val="22"/>
                <w:szCs w:val="22"/>
              </w:rPr>
              <w:t>5</w:t>
            </w:r>
          </w:p>
        </w:tc>
        <w:tc>
          <w:tcPr>
            <w:tcW w:w="5051" w:type="dxa"/>
          </w:tcPr>
          <w:p w14:paraId="18437F49" w14:textId="77777777" w:rsidR="00DC5AEA" w:rsidRPr="00BE38B3" w:rsidRDefault="00DC5AEA" w:rsidP="007A7CBF">
            <w:pPr>
              <w:rPr>
                <w:rFonts w:asciiTheme="minorHAnsi" w:hAnsiTheme="minorHAnsi" w:cstheme="minorHAnsi"/>
                <w:sz w:val="22"/>
                <w:szCs w:val="22"/>
              </w:rPr>
            </w:pPr>
            <w:r w:rsidRPr="00BE38B3">
              <w:rPr>
                <w:rFonts w:asciiTheme="minorHAnsi" w:hAnsiTheme="minorHAnsi" w:cstheme="minorHAnsi"/>
                <w:sz w:val="22"/>
                <w:szCs w:val="22"/>
              </w:rPr>
              <w:t xml:space="preserve">Βαθμός συνέντευξης </w:t>
            </w:r>
          </w:p>
        </w:tc>
        <w:tc>
          <w:tcPr>
            <w:tcW w:w="4237" w:type="dxa"/>
          </w:tcPr>
          <w:p w14:paraId="7076CC76" w14:textId="77777777" w:rsidR="00DC5AEA" w:rsidRPr="00BE38B3" w:rsidRDefault="00DC5AEA" w:rsidP="007A7CBF">
            <w:pPr>
              <w:jc w:val="center"/>
              <w:rPr>
                <w:rFonts w:asciiTheme="minorHAnsi" w:hAnsiTheme="minorHAnsi" w:cstheme="minorHAnsi"/>
                <w:b/>
                <w:bCs/>
                <w:sz w:val="22"/>
                <w:szCs w:val="22"/>
              </w:rPr>
            </w:pPr>
            <w:r w:rsidRPr="00BE38B3">
              <w:rPr>
                <w:rFonts w:asciiTheme="minorHAnsi" w:hAnsiTheme="minorHAnsi" w:cstheme="minorHAnsi"/>
                <w:b/>
                <w:bCs/>
                <w:sz w:val="22"/>
                <w:szCs w:val="22"/>
              </w:rPr>
              <w:t>15</w:t>
            </w:r>
          </w:p>
        </w:tc>
      </w:tr>
    </w:tbl>
    <w:p w14:paraId="3956402F" w14:textId="77777777" w:rsidR="00DC5AEA" w:rsidRDefault="00DC5AEA" w:rsidP="00DC5AEA">
      <w:pPr>
        <w:rPr>
          <w:rFonts w:asciiTheme="minorHAnsi" w:hAnsiTheme="minorHAnsi" w:cstheme="minorHAnsi"/>
          <w:b/>
          <w:sz w:val="22"/>
          <w:szCs w:val="22"/>
          <w:u w:val="single"/>
        </w:rPr>
      </w:pPr>
    </w:p>
    <w:p w14:paraId="3CE91541"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b/>
          <w:sz w:val="22"/>
          <w:szCs w:val="22"/>
          <w:u w:val="single"/>
        </w:rPr>
        <w:t>Είδος σύμβασης</w:t>
      </w:r>
      <w:r w:rsidRPr="00EA557C">
        <w:rPr>
          <w:rFonts w:asciiTheme="minorHAnsi" w:hAnsiTheme="minorHAnsi" w:cstheme="minorHAnsi"/>
          <w:sz w:val="22"/>
          <w:szCs w:val="22"/>
        </w:rPr>
        <w:t>: Σύμβαση έργου</w:t>
      </w:r>
    </w:p>
    <w:p w14:paraId="54E131B5" w14:textId="77777777" w:rsidR="00DC5AEA" w:rsidRPr="00A97E55" w:rsidRDefault="00DC5AEA" w:rsidP="00DC5AEA">
      <w:pPr>
        <w:rPr>
          <w:rFonts w:asciiTheme="minorHAnsi" w:hAnsiTheme="minorHAnsi" w:cstheme="minorHAnsi"/>
          <w:sz w:val="22"/>
          <w:szCs w:val="22"/>
        </w:rPr>
      </w:pPr>
      <w:r w:rsidRPr="00EA557C">
        <w:rPr>
          <w:rFonts w:asciiTheme="minorHAnsi" w:hAnsiTheme="minorHAnsi" w:cstheme="minorHAnsi"/>
          <w:b/>
          <w:sz w:val="22"/>
          <w:szCs w:val="22"/>
          <w:u w:val="single"/>
        </w:rPr>
        <w:t>Διάρκεια σύμβασης</w:t>
      </w:r>
      <w:r w:rsidRPr="00EA557C">
        <w:rPr>
          <w:rFonts w:asciiTheme="minorHAnsi" w:hAnsiTheme="minorHAnsi" w:cstheme="minorHAnsi"/>
          <w:sz w:val="22"/>
          <w:szCs w:val="22"/>
        </w:rPr>
        <w:t xml:space="preserve">: </w:t>
      </w:r>
      <w:r w:rsidRPr="00A97E55">
        <w:rPr>
          <w:rFonts w:asciiTheme="minorHAnsi" w:hAnsiTheme="minorHAnsi" w:cstheme="minorHAnsi"/>
          <w:sz w:val="22"/>
          <w:szCs w:val="22"/>
        </w:rPr>
        <w:t xml:space="preserve">6 </w:t>
      </w:r>
      <w:r>
        <w:rPr>
          <w:rFonts w:asciiTheme="minorHAnsi" w:hAnsiTheme="minorHAnsi" w:cstheme="minorHAnsi"/>
          <w:sz w:val="22"/>
          <w:szCs w:val="22"/>
        </w:rPr>
        <w:t>μήνες με δυνατότητα παράτασης</w:t>
      </w:r>
    </w:p>
    <w:p w14:paraId="5E3CD773" w14:textId="77777777" w:rsidR="00DC5AEA" w:rsidRPr="00EA557C" w:rsidRDefault="00DC5AEA" w:rsidP="00DC5AEA">
      <w:pPr>
        <w:rPr>
          <w:rFonts w:asciiTheme="minorHAnsi" w:hAnsiTheme="minorHAnsi" w:cstheme="minorHAnsi"/>
          <w:b/>
          <w:sz w:val="22"/>
          <w:szCs w:val="22"/>
          <w:u w:val="single"/>
        </w:rPr>
      </w:pPr>
    </w:p>
    <w:p w14:paraId="5F2249CA" w14:textId="77777777" w:rsidR="00DC5AEA" w:rsidRPr="00EA557C" w:rsidRDefault="00DC5AEA" w:rsidP="00DC5AEA">
      <w:pPr>
        <w:rPr>
          <w:rFonts w:asciiTheme="minorHAnsi" w:hAnsiTheme="minorHAnsi" w:cstheme="minorHAnsi"/>
          <w:b/>
          <w:sz w:val="22"/>
          <w:szCs w:val="22"/>
          <w:u w:val="single"/>
        </w:rPr>
      </w:pPr>
      <w:r w:rsidRPr="00EA557C">
        <w:rPr>
          <w:rFonts w:asciiTheme="minorHAnsi" w:hAnsiTheme="minorHAnsi" w:cstheme="minorHAnsi"/>
          <w:b/>
          <w:sz w:val="22"/>
          <w:szCs w:val="22"/>
          <w:u w:val="single"/>
        </w:rPr>
        <w:t>ΔΙΚΑΙΟΛΟΓΗΤΙΚΑ</w:t>
      </w:r>
    </w:p>
    <w:p w14:paraId="4175C39E"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Η πρόταση θα συνοδεύεται με τα απαραίτητα δικαιολογητικά, τα οποία είναι:</w:t>
      </w:r>
    </w:p>
    <w:p w14:paraId="5DDE5A31"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   Αίτηση (βλέπε επισυναπτόμενο έντυπο)</w:t>
      </w:r>
    </w:p>
    <w:p w14:paraId="3636E2D1"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   Λεπτομερές βιογραφικό σημείωμα</w:t>
      </w:r>
    </w:p>
    <w:p w14:paraId="72A83DAB"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 xml:space="preserve">•   Τίτλους -Βεβαιώσεις Σπουδών, Πιστοποιητικά Γλωσσομάθειας, Βεβαιώσεις προϋπηρεσίας, και όποια άλλα στοιχεία συνηγορούν υπέρ των απαιτούμενων και επιθυμητών προσόντων του ενδιαφερόμενου και που θα συμβάλουν στην διαμόρφωση ορθής κρίσης για τις γνώσεις, την εμπειρία και την προσωπικότητα του ενδιαφερομένου. </w:t>
      </w:r>
    </w:p>
    <w:p w14:paraId="3B52CFD8" w14:textId="77777777" w:rsidR="00DC5AEA" w:rsidRPr="00EA557C" w:rsidRDefault="00DC5AEA" w:rsidP="00DC5AEA">
      <w:pPr>
        <w:rPr>
          <w:rFonts w:asciiTheme="minorHAnsi" w:hAnsiTheme="minorHAnsi" w:cstheme="minorHAnsi"/>
          <w:b/>
          <w:sz w:val="22"/>
          <w:szCs w:val="22"/>
          <w:u w:val="single"/>
        </w:rPr>
      </w:pPr>
    </w:p>
    <w:p w14:paraId="72FC5BB8" w14:textId="77777777" w:rsidR="00DC5AEA" w:rsidRPr="00EA557C" w:rsidRDefault="00DC5AEA" w:rsidP="00DC5AEA">
      <w:pPr>
        <w:rPr>
          <w:rFonts w:asciiTheme="minorHAnsi" w:hAnsiTheme="minorHAnsi" w:cstheme="minorHAnsi"/>
          <w:b/>
          <w:sz w:val="22"/>
          <w:szCs w:val="22"/>
          <w:u w:val="single"/>
        </w:rPr>
      </w:pPr>
      <w:r w:rsidRPr="00EA557C">
        <w:rPr>
          <w:rFonts w:asciiTheme="minorHAnsi" w:hAnsiTheme="minorHAnsi" w:cstheme="minorHAnsi"/>
          <w:b/>
          <w:sz w:val="22"/>
          <w:szCs w:val="22"/>
          <w:u w:val="single"/>
        </w:rPr>
        <w:t xml:space="preserve">ΕΠΙΠΛΕΟΝ ΑΠΑΡΑΙΤΗΤΗ ΠΡΟΫΠΟΘΕΣΗ ΥΠΟΒΟΛΗΣ </w:t>
      </w:r>
      <w:r>
        <w:rPr>
          <w:rFonts w:asciiTheme="minorHAnsi" w:hAnsiTheme="minorHAnsi" w:cstheme="minorHAnsi"/>
          <w:b/>
          <w:sz w:val="22"/>
          <w:szCs w:val="22"/>
          <w:u w:val="single"/>
        </w:rPr>
        <w:t>ΑΙΤΗΣΗΣ</w:t>
      </w:r>
    </w:p>
    <w:p w14:paraId="5657A245" w14:textId="77777777" w:rsidR="00DC5AEA" w:rsidRPr="00EA557C" w:rsidRDefault="00DC5AEA" w:rsidP="00DC5AEA">
      <w:pPr>
        <w:overflowPunct w:val="0"/>
        <w:rPr>
          <w:rFonts w:asciiTheme="minorHAnsi" w:hAnsiTheme="minorHAnsi" w:cstheme="minorHAnsi"/>
          <w:b/>
          <w:sz w:val="22"/>
          <w:szCs w:val="22"/>
          <w:u w:val="single"/>
        </w:rPr>
      </w:pPr>
      <w:r w:rsidRPr="00EA557C">
        <w:rPr>
          <w:rFonts w:asciiTheme="minorHAnsi" w:hAnsiTheme="minorHAnsi" w:cstheme="minorHAnsi"/>
          <w:sz w:val="22"/>
          <w:szCs w:val="22"/>
        </w:rPr>
        <w:t xml:space="preserve">Ο ανάδοχος υποχρεούται να εκδίδει ηλεκτρονικά τιμολόγια μέσω </w:t>
      </w:r>
      <w:proofErr w:type="spellStart"/>
      <w:r w:rsidRPr="00EA557C">
        <w:rPr>
          <w:rFonts w:asciiTheme="minorHAnsi" w:hAnsiTheme="minorHAnsi" w:cstheme="minorHAnsi"/>
          <w:bCs/>
          <w:sz w:val="22"/>
          <w:szCs w:val="22"/>
        </w:rPr>
        <w:t>παρόχου</w:t>
      </w:r>
      <w:proofErr w:type="spellEnd"/>
      <w:r w:rsidRPr="00EA557C">
        <w:rPr>
          <w:rFonts w:asciiTheme="minorHAnsi" w:hAnsiTheme="minorHAnsi" w:cstheme="minorHAnsi"/>
          <w:bCs/>
          <w:sz w:val="22"/>
          <w:szCs w:val="22"/>
        </w:rPr>
        <w:t xml:space="preserve"> </w:t>
      </w:r>
      <w:r w:rsidRPr="00EA557C">
        <w:rPr>
          <w:rFonts w:asciiTheme="minorHAnsi" w:hAnsiTheme="minorHAnsi" w:cstheme="minorHAnsi"/>
          <w:sz w:val="22"/>
          <w:szCs w:val="22"/>
        </w:rPr>
        <w:t xml:space="preserve">με τη διαδικασία B2G, σύμφωνα με το Νόμο 4601/2019 Αρ.148-154, σε εναρμόνιση με τις διατάξεις της Ευρωπαϊκής Οδηγίας 2014/55/ΕΕ για την έκδοση ηλεκτρονικών τιμολογίων στις Δημόσιες Συμβάσεις, και για συμβάσεις δημοσίου μεγάλης αξίας (από 2.500,00 € προ ΦΠΑ και άνω) που ανήκουν στην αρμοδιότητα της Ανεξάρτητης Αρχής Δημοσίων Συμβάσεων (τιμολόγηση B2G </w:t>
      </w:r>
      <w:proofErr w:type="spellStart"/>
      <w:r w:rsidRPr="00EA557C">
        <w:rPr>
          <w:rFonts w:asciiTheme="minorHAnsi" w:hAnsiTheme="minorHAnsi" w:cstheme="minorHAnsi"/>
          <w:sz w:val="22"/>
          <w:szCs w:val="22"/>
        </w:rPr>
        <w:t>Business</w:t>
      </w:r>
      <w:proofErr w:type="spellEnd"/>
      <w:r w:rsidRPr="00EA557C">
        <w:rPr>
          <w:rFonts w:asciiTheme="minorHAnsi" w:hAnsiTheme="minorHAnsi" w:cstheme="minorHAnsi"/>
          <w:sz w:val="22"/>
          <w:szCs w:val="22"/>
        </w:rPr>
        <w:t xml:space="preserve"> </w:t>
      </w:r>
      <w:proofErr w:type="spellStart"/>
      <w:r w:rsidRPr="00EA557C">
        <w:rPr>
          <w:rFonts w:asciiTheme="minorHAnsi" w:hAnsiTheme="minorHAnsi" w:cstheme="minorHAnsi"/>
          <w:sz w:val="22"/>
          <w:szCs w:val="22"/>
        </w:rPr>
        <w:t>to</w:t>
      </w:r>
      <w:proofErr w:type="spellEnd"/>
      <w:r w:rsidRPr="00EA557C">
        <w:rPr>
          <w:rFonts w:asciiTheme="minorHAnsi" w:hAnsiTheme="minorHAnsi" w:cstheme="minorHAnsi"/>
          <w:sz w:val="22"/>
          <w:szCs w:val="22"/>
        </w:rPr>
        <w:t xml:space="preserve"> </w:t>
      </w:r>
      <w:proofErr w:type="spellStart"/>
      <w:r w:rsidRPr="00EA557C">
        <w:rPr>
          <w:rFonts w:asciiTheme="minorHAnsi" w:hAnsiTheme="minorHAnsi" w:cstheme="minorHAnsi"/>
          <w:sz w:val="22"/>
          <w:szCs w:val="22"/>
        </w:rPr>
        <w:t>Government</w:t>
      </w:r>
      <w:proofErr w:type="spellEnd"/>
      <w:r w:rsidRPr="00EA557C">
        <w:rPr>
          <w:rFonts w:asciiTheme="minorHAnsi" w:hAnsiTheme="minorHAnsi" w:cstheme="minorHAnsi"/>
          <w:sz w:val="22"/>
          <w:szCs w:val="22"/>
        </w:rPr>
        <w:t xml:space="preserve">), </w:t>
      </w:r>
    </w:p>
    <w:p w14:paraId="7AF917CA" w14:textId="77777777" w:rsidR="00DC5AEA" w:rsidRPr="00EA557C" w:rsidRDefault="00DC5AEA" w:rsidP="00DC5AEA">
      <w:pPr>
        <w:rPr>
          <w:rFonts w:asciiTheme="minorHAnsi" w:hAnsiTheme="minorHAnsi" w:cstheme="minorHAnsi"/>
          <w:b/>
          <w:sz w:val="22"/>
          <w:szCs w:val="22"/>
          <w:u w:val="single"/>
        </w:rPr>
      </w:pPr>
    </w:p>
    <w:p w14:paraId="4112A1B6" w14:textId="77777777" w:rsidR="00DC5AEA" w:rsidRPr="00EA557C" w:rsidRDefault="00DC5AEA" w:rsidP="00DC5AEA">
      <w:pPr>
        <w:rPr>
          <w:rFonts w:asciiTheme="minorHAnsi" w:hAnsiTheme="minorHAnsi" w:cstheme="minorHAnsi"/>
          <w:b/>
          <w:sz w:val="22"/>
          <w:szCs w:val="22"/>
          <w:u w:val="single"/>
        </w:rPr>
      </w:pPr>
      <w:r>
        <w:rPr>
          <w:rFonts w:asciiTheme="minorHAnsi" w:hAnsiTheme="minorHAnsi" w:cstheme="minorHAnsi"/>
          <w:b/>
          <w:sz w:val="22"/>
          <w:szCs w:val="22"/>
          <w:u w:val="single"/>
        </w:rPr>
        <w:t>ΥΠΟΒΟΛΗ ΑΙΤΗΣΗΣ</w:t>
      </w:r>
    </w:p>
    <w:p w14:paraId="02D28A61" w14:textId="77777777" w:rsidR="00DC5AEA" w:rsidRDefault="00DC5AEA" w:rsidP="00DC5AEA">
      <w:pPr>
        <w:rPr>
          <w:rFonts w:asciiTheme="minorHAnsi" w:hAnsiTheme="minorHAnsi" w:cstheme="minorHAnsi"/>
          <w:sz w:val="22"/>
          <w:szCs w:val="22"/>
        </w:rPr>
      </w:pPr>
      <w:r w:rsidRPr="00ED2AAF">
        <w:rPr>
          <w:rFonts w:ascii="Calibri" w:hAnsi="Calibri" w:cs="Calibri"/>
          <w:sz w:val="22"/>
          <w:szCs w:val="22"/>
        </w:rPr>
        <w:t>Οι ενδιαφερόμενοι καλούνται να υποβάλουν τις αιτήσεις τους και όλα τα απαραίτητα δικαιολογητικά εντός 15 ημερολογιακών ημερών από τη δημοσίευση της παρούσας πρόσκλησης στη ΔΙΑΥΓΕΙΑ</w:t>
      </w:r>
      <w:r w:rsidRPr="00ED2AAF">
        <w:rPr>
          <w:rFonts w:asciiTheme="minorHAnsi" w:hAnsiTheme="minorHAnsi" w:cstheme="minorHAnsi"/>
          <w:sz w:val="22"/>
          <w:szCs w:val="22"/>
        </w:rPr>
        <w:t xml:space="preserve">, σε έντυπη μορφή αποστέλλοντας σε κλειστό, σφραγισμένο φάκελο προς απόδειξη των απαιτούμενων κι επιθυμητών στην παρούσα πρόσκληση στοιχείων </w:t>
      </w:r>
      <w:r w:rsidRPr="00C95F68">
        <w:rPr>
          <w:rFonts w:ascii="Calibri" w:hAnsi="Calibri" w:cs="Calibri"/>
          <w:sz w:val="22"/>
          <w:szCs w:val="22"/>
        </w:rPr>
        <w:t>στη διεύθυνση: ΕΠΙΨΥ, Τ.Θ. 66517, ΤΚ 15301 Αγ. Παρασκευή (</w:t>
      </w:r>
      <w:proofErr w:type="spellStart"/>
      <w:r w:rsidRPr="00C95F68">
        <w:rPr>
          <w:rFonts w:ascii="Calibri" w:hAnsi="Calibri" w:cs="Calibri"/>
          <w:sz w:val="22"/>
          <w:szCs w:val="22"/>
        </w:rPr>
        <w:t>Υπ΄όψιν</w:t>
      </w:r>
      <w:proofErr w:type="spellEnd"/>
      <w:r w:rsidRPr="00C95F68">
        <w:rPr>
          <w:rFonts w:ascii="Calibri" w:hAnsi="Calibri" w:cs="Calibri"/>
          <w:sz w:val="22"/>
          <w:szCs w:val="22"/>
        </w:rPr>
        <w:t>: Γραμματείας ΕΠΙΨΥ).Στον φάκελο θα αναγράφεται η ένδειξη για το «Κέντρο Ψυχικής Υγείας» του ΕΠΙΨΥ και το ονοματεπώνυμ</w:t>
      </w:r>
      <w:r w:rsidRPr="00EA557C">
        <w:rPr>
          <w:rFonts w:asciiTheme="minorHAnsi" w:hAnsiTheme="minorHAnsi" w:cstheme="minorHAnsi"/>
          <w:sz w:val="22"/>
          <w:szCs w:val="22"/>
        </w:rPr>
        <w:t>ο του υποψηφίου.</w:t>
      </w:r>
    </w:p>
    <w:p w14:paraId="621354BF" w14:textId="77777777" w:rsidR="00DC5AEA" w:rsidRDefault="00DC5AEA" w:rsidP="00DC5AEA">
      <w:pPr>
        <w:rPr>
          <w:rFonts w:asciiTheme="minorHAnsi" w:hAnsiTheme="minorHAnsi" w:cstheme="minorHAnsi"/>
          <w:sz w:val="22"/>
          <w:szCs w:val="22"/>
        </w:rPr>
      </w:pPr>
    </w:p>
    <w:p w14:paraId="1AA7155C" w14:textId="77777777" w:rsidR="00DC5AEA" w:rsidRPr="00DE7AEF" w:rsidRDefault="00DC5AEA" w:rsidP="00DC5AEA">
      <w:pPr>
        <w:rPr>
          <w:rFonts w:ascii="Calibri" w:hAnsi="Calibri" w:cs="Calibri"/>
          <w:sz w:val="22"/>
          <w:szCs w:val="22"/>
        </w:rPr>
      </w:pPr>
      <w:r w:rsidRPr="00DE7AEF">
        <w:rPr>
          <w:rFonts w:ascii="Calibri" w:hAnsi="Calibri" w:cs="Calibri"/>
          <w:sz w:val="22"/>
          <w:szCs w:val="22"/>
        </w:rPr>
        <w:t>Η υποβολή αίτησης και βιογραφικού και δικαιολογητικών μπορεί να γίνει και με ηλεκτρονικό ταχυδρομείο στο e-</w:t>
      </w:r>
      <w:proofErr w:type="spellStart"/>
      <w:r w:rsidRPr="00DE7AEF">
        <w:rPr>
          <w:rFonts w:ascii="Calibri" w:hAnsi="Calibri" w:cs="Calibri"/>
          <w:sz w:val="22"/>
          <w:szCs w:val="22"/>
        </w:rPr>
        <w:t>mail</w:t>
      </w:r>
      <w:proofErr w:type="spellEnd"/>
      <w:r w:rsidRPr="00DE7AEF">
        <w:rPr>
          <w:rFonts w:ascii="Calibri" w:hAnsi="Calibri" w:cs="Calibri"/>
          <w:sz w:val="22"/>
          <w:szCs w:val="22"/>
        </w:rPr>
        <w:t>: secretar@epipsi.gr με την ένδειξη για το «Κέντρο Ψυχικής Υγείας του ΕΠΙΨΥ» και το ονοματεπώνυμο του υποψηφίου. Σε κάθε συμμετέχοντα που υποβάλλει ηλεκτρονικά αίτηση και βιογραφικό θα αποστέλλεται ο αριθμός πρωτοκόλλου που λαμβάνει η αίτηση συμμετοχής.</w:t>
      </w:r>
    </w:p>
    <w:p w14:paraId="16EB191B" w14:textId="77777777" w:rsidR="00DC5AEA" w:rsidRPr="00EA557C" w:rsidRDefault="00DC5AEA" w:rsidP="00DC5AEA">
      <w:pPr>
        <w:rPr>
          <w:rFonts w:asciiTheme="minorHAnsi" w:hAnsiTheme="minorHAnsi" w:cstheme="minorHAnsi"/>
          <w:sz w:val="22"/>
          <w:szCs w:val="22"/>
        </w:rPr>
      </w:pPr>
    </w:p>
    <w:p w14:paraId="542EDA81"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 xml:space="preserve">Το ΕΠΙΨΥ ουδεμία ευθύνη φέρει για την κατάσταση ή το χρόνο παραλαβής του φακέλου. Στην περίπτωση αυτοπρόσωπης υποβολής ο φάκελος θα υποβάλλεται, στη Γραμματεία του ΕΠΙΨΥ, </w:t>
      </w:r>
      <w:proofErr w:type="spellStart"/>
      <w:r w:rsidRPr="00EA557C">
        <w:rPr>
          <w:rFonts w:asciiTheme="minorHAnsi" w:hAnsiTheme="minorHAnsi" w:cstheme="minorHAnsi"/>
          <w:sz w:val="22"/>
          <w:szCs w:val="22"/>
        </w:rPr>
        <w:t>Σωρανού</w:t>
      </w:r>
      <w:proofErr w:type="spellEnd"/>
      <w:r w:rsidRPr="00EA557C">
        <w:rPr>
          <w:rFonts w:asciiTheme="minorHAnsi" w:hAnsiTheme="minorHAnsi" w:cstheme="minorHAnsi"/>
          <w:sz w:val="22"/>
          <w:szCs w:val="22"/>
        </w:rPr>
        <w:t xml:space="preserve"> του </w:t>
      </w:r>
      <w:proofErr w:type="spellStart"/>
      <w:r w:rsidRPr="00EA557C">
        <w:rPr>
          <w:rFonts w:asciiTheme="minorHAnsi" w:hAnsiTheme="minorHAnsi" w:cstheme="minorHAnsi"/>
          <w:sz w:val="22"/>
          <w:szCs w:val="22"/>
        </w:rPr>
        <w:t>Εφεσίου</w:t>
      </w:r>
      <w:proofErr w:type="spellEnd"/>
      <w:r w:rsidRPr="00EA557C">
        <w:rPr>
          <w:rFonts w:asciiTheme="minorHAnsi" w:hAnsiTheme="minorHAnsi" w:cstheme="minorHAnsi"/>
          <w:sz w:val="22"/>
          <w:szCs w:val="22"/>
        </w:rPr>
        <w:t xml:space="preserve"> 2, 11527 Αθήνα  σε εργάσιμες ημέρες, μεταξύ 9.00 -15.00.</w:t>
      </w:r>
    </w:p>
    <w:p w14:paraId="24815B76"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Τυχόν τίτλοι σπουδών από ιδρύματα του εξωτερικού θα πρέπει να έχουν αναγνωρισθεί νομίμως ως προς την ισοτιμία ή / και τα επαγγελματικά τους δικαιώματα.</w:t>
      </w:r>
    </w:p>
    <w:p w14:paraId="119E741E"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Η επαγγελματική εμπειρία αποδεικνύεται μεταξύ άλλων με βεβαιώσεις προϋπηρεσίας από τον εκάστοτε εργοδότη, με συμβάσεις εργασίας, με συμβάσεις έργου -παροχής υπηρεσιών που έχει αναλάβει και ολοκληρώσει ο υποψήφιος ή / και με δελτία παροχής υπηρεσιών που να καλύπτουν την χρονική διάρκεια και το είδος της εμπειρίας.</w:t>
      </w:r>
    </w:p>
    <w:p w14:paraId="06D969DC" w14:textId="77777777" w:rsidR="00DC5AEA" w:rsidRPr="00EA557C" w:rsidRDefault="00DC5AEA" w:rsidP="00DC5AEA">
      <w:pPr>
        <w:rPr>
          <w:rFonts w:asciiTheme="minorHAnsi" w:hAnsiTheme="minorHAnsi" w:cstheme="minorHAnsi"/>
          <w:sz w:val="22"/>
          <w:szCs w:val="22"/>
        </w:rPr>
      </w:pPr>
      <w:r w:rsidRPr="00EA557C">
        <w:rPr>
          <w:rFonts w:asciiTheme="minorHAnsi" w:hAnsiTheme="minorHAnsi" w:cstheme="minorHAnsi"/>
          <w:sz w:val="22"/>
          <w:szCs w:val="22"/>
        </w:rPr>
        <w:t>Το ΕΠΙΨΥ δύναται να ζητήσει από τους ενδιαφερομένους διευκρινίσεις μόνο επί των υποβληθέντων στοιχείων, τα οποία δεν συμπληρώνονται καθ’ οιονδήποτε τρόπο.</w:t>
      </w:r>
    </w:p>
    <w:p w14:paraId="5DBED0EC" w14:textId="77777777" w:rsidR="00DC5AEA" w:rsidRPr="00474569" w:rsidRDefault="00DC5AEA" w:rsidP="00DC5AEA">
      <w:pPr>
        <w:rPr>
          <w:rFonts w:asciiTheme="minorHAnsi" w:hAnsiTheme="minorHAnsi" w:cstheme="minorHAnsi"/>
          <w:b/>
          <w:sz w:val="22"/>
          <w:szCs w:val="22"/>
          <w:u w:val="single"/>
        </w:rPr>
      </w:pPr>
    </w:p>
    <w:p w14:paraId="7C61C9D1" w14:textId="77777777" w:rsidR="00DC5AEA" w:rsidRPr="00D979A3" w:rsidRDefault="00DC5AEA" w:rsidP="00DC5AEA">
      <w:pPr>
        <w:rPr>
          <w:rFonts w:asciiTheme="minorHAnsi" w:hAnsiTheme="minorHAnsi" w:cstheme="minorHAnsi"/>
          <w:b/>
          <w:sz w:val="22"/>
          <w:szCs w:val="22"/>
          <w:u w:val="single"/>
        </w:rPr>
      </w:pPr>
      <w:r w:rsidRPr="00D979A3">
        <w:rPr>
          <w:rFonts w:asciiTheme="minorHAnsi" w:hAnsiTheme="minorHAnsi" w:cstheme="minorHAnsi"/>
          <w:b/>
          <w:sz w:val="22"/>
          <w:szCs w:val="22"/>
          <w:u w:val="single"/>
        </w:rPr>
        <w:t>Ζ. ΔΙΑΔΙΚΑΣΙΑ ΑΞΙΟΛΟΓΗΣΗΣ</w:t>
      </w:r>
    </w:p>
    <w:p w14:paraId="4E886032"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Οι υποψηφιότητες κάθε θέσης αξιολογούνται από 3μελή Επιτροπή Αξιολόγησης, η οποία συγκροτείται νομίμως, κατά τις κείμενες διατάξεις, δυνάμει απόφασης του Δ.Σ. του ΕΠΙΨΥ.</w:t>
      </w:r>
    </w:p>
    <w:p w14:paraId="60DF2F03"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H Επιτροπή εξετάζει αναλυτικά τα υποβληθέντα βιογραφικά σημειώματα των υποψηφίων και ελέγχει αν </w:t>
      </w:r>
      <w:r w:rsidRPr="00D979A3">
        <w:rPr>
          <w:rFonts w:asciiTheme="minorHAnsi" w:hAnsiTheme="minorHAnsi" w:cstheme="minorHAnsi"/>
          <w:sz w:val="22"/>
          <w:szCs w:val="22"/>
        </w:rPr>
        <w:lastRenderedPageBreak/>
        <w:t>πληρούνται τα απαιτούμενα προσόντα όπως αυτά αναφέρονται στην Προκήρυξη για την συγκεκριμένη θέση.</w:t>
      </w:r>
    </w:p>
    <w:p w14:paraId="6D1B5F8D"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Στη συνέχεια, η Επιτροπή βαθμολογεί, το κάθε ένα χωριστά, τα Προσόντα - Κριτήρια επιλογής των υποψηφίων που πληρούν τα απαιτούμενα προσόντα, με βαθμούς όπως καταγράφονται στον πίνακα (ακέραιοι αριθμοί). Η μέγιστη συνολική βαθμολογία των κριτηρίων  είναι 100. </w:t>
      </w:r>
    </w:p>
    <w:p w14:paraId="4E2D9FC7"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Οι  επικρατέστεροι βαθμολογικά των υποψηφίων θα προσκληθούν σε συνέντευξη από την αρμόδια Επιτροπή αναφορικά με τα αντικείμενα της παρούσης πρόσκλησης και προκειμένου για  την αξιολόγηση της </w:t>
      </w:r>
      <w:proofErr w:type="spellStart"/>
      <w:r w:rsidRPr="00D979A3">
        <w:rPr>
          <w:rFonts w:asciiTheme="minorHAnsi" w:hAnsiTheme="minorHAnsi" w:cstheme="minorHAnsi"/>
          <w:sz w:val="22"/>
          <w:szCs w:val="22"/>
        </w:rPr>
        <w:t>καταλληλότητας</w:t>
      </w:r>
      <w:proofErr w:type="spellEnd"/>
      <w:r w:rsidRPr="00D979A3">
        <w:rPr>
          <w:rFonts w:asciiTheme="minorHAnsi" w:hAnsiTheme="minorHAnsi" w:cstheme="minorHAnsi"/>
          <w:sz w:val="22"/>
          <w:szCs w:val="22"/>
        </w:rPr>
        <w:t xml:space="preserve"> και της προσωπικότητας αυτών.</w:t>
      </w:r>
    </w:p>
    <w:p w14:paraId="4757835D"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Στο πλαίσιο της συνέντευξης θα τηρηθούν συνοπτικά πρακτικά ενώ το πλαίσιό της θα </w:t>
      </w:r>
      <w:proofErr w:type="spellStart"/>
      <w:r w:rsidRPr="00D979A3">
        <w:rPr>
          <w:rFonts w:asciiTheme="minorHAnsi" w:hAnsiTheme="minorHAnsi" w:cstheme="minorHAnsi"/>
          <w:sz w:val="22"/>
          <w:szCs w:val="22"/>
        </w:rPr>
        <w:t>διέπεται</w:t>
      </w:r>
      <w:proofErr w:type="spellEnd"/>
      <w:r w:rsidRPr="00D979A3">
        <w:rPr>
          <w:rFonts w:asciiTheme="minorHAnsi" w:hAnsiTheme="minorHAnsi" w:cstheme="minorHAnsi"/>
          <w:sz w:val="22"/>
          <w:szCs w:val="22"/>
        </w:rPr>
        <w:t xml:space="preserve"> από τις αρχές της αναλογικότητας και της ίσης μεταχείρισης.</w:t>
      </w:r>
    </w:p>
    <w:p w14:paraId="03575A1C"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Ο αριθμός των καλουμένων σε συνέντευξη εναπόκειται στην τεχνική κρίση της Επιτροπής, σύμφωνα με τα δεδομένα της αξιολόγησης. Οι υποψήφιοι  κατατάσσονται σε πίνακες κατάταξης κατά φθίνουσα σειρά συνολικής βαθμολογίας, όπως αυτή προκύπτει από τη συνολική βαθμολόγηση των κριτηρίων και συντάσσεται το σχετικό πρακτικό από την Επιτροπή αξιολόγησης το οποίο εν συνεχεία εισάγεται στο ΔΣ.</w:t>
      </w:r>
    </w:p>
    <w:p w14:paraId="4928970C"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Μετά το πέρας της διαδικασίας ελέγχου, βαθμολόγησης,  αξιολόγησης κι επιλογής από το ΕΠΙΨΥ οι </w:t>
      </w:r>
      <w:proofErr w:type="spellStart"/>
      <w:r w:rsidRPr="00D979A3">
        <w:rPr>
          <w:rFonts w:asciiTheme="minorHAnsi" w:hAnsiTheme="minorHAnsi" w:cstheme="minorHAnsi"/>
          <w:sz w:val="22"/>
          <w:szCs w:val="22"/>
        </w:rPr>
        <w:t>πληρούντες</w:t>
      </w:r>
      <w:proofErr w:type="spellEnd"/>
      <w:r w:rsidRPr="00D979A3">
        <w:rPr>
          <w:rFonts w:asciiTheme="minorHAnsi" w:hAnsiTheme="minorHAnsi" w:cstheme="minorHAnsi"/>
          <w:sz w:val="22"/>
          <w:szCs w:val="22"/>
        </w:rPr>
        <w:t xml:space="preserve"> τα κριτήρια  της πρόσκλησης υποψήφιοι ειδοποιούνται ατομικώς για την κατ’ αρχήν επιλογή τους.</w:t>
      </w:r>
    </w:p>
    <w:p w14:paraId="35378E03"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Το ΔΣ του ΕΠΙΨΥ δύναται να  αποδεχθεί το πρακτικό της Επιτροπής εν συνόλω ή εν μέρει και βάσει αιτιολογημένης απόφασης, κατά την τεχνική κρίση του, από τις υποβαλλόμενες  στο πρακτικό επικρατέστερες βαθμολογικά υποψηφιότητες , να αποφασίσει εκείνες που εξασφαλίζουν την άρτια εκτέλεση του προς ανάθεση έργου και πληρούν στο σύνολο τους και με τον καλύτερο δυνατό τρόπο τους όρους της παρούσας πρόσκλησης.</w:t>
      </w:r>
    </w:p>
    <w:p w14:paraId="2F4FDD16"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Τυχόν έχοντες σχετικό </w:t>
      </w:r>
      <w:proofErr w:type="spellStart"/>
      <w:r w:rsidRPr="00D979A3">
        <w:rPr>
          <w:rFonts w:asciiTheme="minorHAnsi" w:hAnsiTheme="minorHAnsi" w:cstheme="minorHAnsi"/>
          <w:sz w:val="22"/>
          <w:szCs w:val="22"/>
        </w:rPr>
        <w:t>ενεστώς</w:t>
      </w:r>
      <w:proofErr w:type="spellEnd"/>
      <w:r w:rsidRPr="00D979A3">
        <w:rPr>
          <w:rFonts w:asciiTheme="minorHAnsi" w:hAnsiTheme="minorHAnsi" w:cstheme="minorHAnsi"/>
          <w:sz w:val="22"/>
          <w:szCs w:val="22"/>
        </w:rPr>
        <w:t xml:space="preserve"> κι άμεσο έννομο συμφέρον συμμετέχοντες στη διαδικασία, δύνανται εντός 5 ημερολογιακών ημερών από την επομένη ανάρτησης της απόφασης των προσωρινών Αποτελεσμάτων κι έως το πέρας λειτουργίας των γραφείων Διοίκησης του ΕΠΙΨΥ, ήτοι έως ώρα 16:00, να καταθέσουν εγγράφως τις αντιρρήσεις τους μετά του συνόλου των σχετικών αποδεικτικών εγγράφων, στη Γραμματεία του Ινστιτούτου. Οι αντιρρήσεις πρέπει να πρωτοκολληθούν στη Γραμματεία του ΕΠΙΨΥ.</w:t>
      </w:r>
    </w:p>
    <w:p w14:paraId="25E16039"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Πρόσβαση στα στοιχεία του ατομικού φακέλου υποψηφιότητας και στα φύλλα αξιολόγησης -βαθμολόγησης των λοιπών υποψηφίων υποβαλλόντων προτάσεις παρέχεται αποκλειστικώς, μόνο κατόπιν έγγραφης αίτησης υποψηφίου, εντός 5 ημερολογιακών ημερών από την επόμενη της αναρτήσεως των αποτελεσμάτων και υπό τον όρο τήρησης των προβλεπόμενων στον Γενικό Κανονισμό Προστασίας Προσωπικών Δεδομένων (</w:t>
      </w:r>
      <w:r w:rsidRPr="00D979A3">
        <w:rPr>
          <w:rFonts w:asciiTheme="minorHAnsi" w:hAnsiTheme="minorHAnsi" w:cstheme="minorHAnsi"/>
          <w:sz w:val="22"/>
          <w:szCs w:val="22"/>
          <w:lang w:val="en-US"/>
        </w:rPr>
        <w:t>GDPR</w:t>
      </w:r>
      <w:r w:rsidRPr="00D979A3">
        <w:rPr>
          <w:rFonts w:asciiTheme="minorHAnsi" w:hAnsiTheme="minorHAnsi" w:cstheme="minorHAnsi"/>
          <w:sz w:val="22"/>
          <w:szCs w:val="22"/>
        </w:rPr>
        <w:t>).</w:t>
      </w:r>
    </w:p>
    <w:p w14:paraId="52352C45"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Η ένσταση υποβάλλεται αυτοπροσώπως ή μέσω ηλεκτρονικής αλληλογραφίας είτε μέσω εξουσιοδοτημένου προσώπου.</w:t>
      </w:r>
    </w:p>
    <w:p w14:paraId="5CF02A6E"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Αν η ημέρα εκπνοής της ανωτέρω προθεσμίας είναι μη εργάσιμη, η προθεσμία μεταφέρεται στην αμέσως επόμενη εργάσιμη ημέρα.</w:t>
      </w:r>
    </w:p>
    <w:p w14:paraId="0498B63A"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Εκπρόθεσμες αιτήσεις δεν λαμβάνονται υπόψη και δεν εξετάζονται.</w:t>
      </w:r>
    </w:p>
    <w:p w14:paraId="719370A3"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Σε περίπτωση άπρακτης παρέλευσης της προθεσμίας άσκησης ένστασης, άνευ υποβολής οιασδήποτε ένστασης, τα ανωτέρω εγκρινόμενα αποτελέσματα οριστικοποιούνται και επιλεγέντες υποψήφιοι καλούνται προκειμένου να καταρτισθεί η σχετική σύμβαση.</w:t>
      </w:r>
    </w:p>
    <w:p w14:paraId="40550571" w14:textId="77777777" w:rsidR="00DC5AEA" w:rsidRPr="00D979A3" w:rsidRDefault="00DC5AEA" w:rsidP="00DC5AEA">
      <w:pPr>
        <w:rPr>
          <w:rFonts w:asciiTheme="minorHAnsi" w:hAnsiTheme="minorHAnsi" w:cstheme="minorHAnsi"/>
          <w:b/>
          <w:sz w:val="22"/>
          <w:szCs w:val="22"/>
          <w:u w:val="single"/>
        </w:rPr>
      </w:pPr>
    </w:p>
    <w:p w14:paraId="083D9EE6" w14:textId="77777777" w:rsidR="00647344" w:rsidRDefault="00647344" w:rsidP="00DC5AEA">
      <w:pPr>
        <w:rPr>
          <w:rFonts w:asciiTheme="minorHAnsi" w:hAnsiTheme="minorHAnsi" w:cstheme="minorHAnsi"/>
          <w:b/>
          <w:sz w:val="22"/>
          <w:szCs w:val="22"/>
          <w:u w:val="single"/>
        </w:rPr>
      </w:pPr>
    </w:p>
    <w:p w14:paraId="18BE8D01" w14:textId="53A551BD" w:rsidR="00DC5AEA" w:rsidRPr="00D979A3" w:rsidRDefault="00DC5AEA" w:rsidP="00DC5AEA">
      <w:pPr>
        <w:rPr>
          <w:rFonts w:asciiTheme="minorHAnsi" w:hAnsiTheme="minorHAnsi" w:cstheme="minorHAnsi"/>
          <w:b/>
          <w:sz w:val="22"/>
          <w:szCs w:val="22"/>
          <w:u w:val="single"/>
        </w:rPr>
      </w:pPr>
      <w:r w:rsidRPr="00D979A3">
        <w:rPr>
          <w:rFonts w:asciiTheme="minorHAnsi" w:hAnsiTheme="minorHAnsi" w:cstheme="minorHAnsi"/>
          <w:b/>
          <w:sz w:val="22"/>
          <w:szCs w:val="22"/>
          <w:u w:val="single"/>
        </w:rPr>
        <w:t>Η. ΣΥΝΑΨΗ ΣΥΜΒΑΣΗΣ</w:t>
      </w:r>
    </w:p>
    <w:p w14:paraId="613427BE"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 Ο/Η επιλεγείς/γείσα  θα κληθεί να υπογράψει σχετική σύμβαση στην οποία θα καθορίζεται το αντικείμενο του έργου, ο χρόνος απασχόλησης και η αμοιβή.</w:t>
      </w:r>
    </w:p>
    <w:p w14:paraId="28E58FB2"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Η συνολική διάρκεια  της σύμβασης θα είναι </w:t>
      </w:r>
      <w:r w:rsidRPr="00474569">
        <w:rPr>
          <w:rFonts w:asciiTheme="minorHAnsi" w:hAnsiTheme="minorHAnsi" w:cstheme="minorHAnsi"/>
          <w:sz w:val="22"/>
          <w:szCs w:val="22"/>
        </w:rPr>
        <w:t>6</w:t>
      </w:r>
      <w:r w:rsidRPr="00D979A3">
        <w:rPr>
          <w:rFonts w:asciiTheme="minorHAnsi" w:hAnsiTheme="minorHAnsi" w:cstheme="minorHAnsi"/>
          <w:sz w:val="22"/>
          <w:szCs w:val="22"/>
        </w:rPr>
        <w:t xml:space="preserve"> μήνες</w:t>
      </w:r>
      <w:r w:rsidRPr="00474569">
        <w:rPr>
          <w:rFonts w:asciiTheme="minorHAnsi" w:hAnsiTheme="minorHAnsi" w:cstheme="minorHAnsi"/>
          <w:sz w:val="22"/>
          <w:szCs w:val="22"/>
        </w:rPr>
        <w:t xml:space="preserve"> και </w:t>
      </w:r>
      <w:r w:rsidRPr="00D979A3">
        <w:rPr>
          <w:rFonts w:asciiTheme="minorHAnsi" w:hAnsiTheme="minorHAnsi" w:cstheme="minorHAnsi"/>
          <w:sz w:val="22"/>
          <w:szCs w:val="22"/>
        </w:rPr>
        <w:t xml:space="preserve">υπό την προϋπόθεση θετικής αξιολόγησης από τον Επιστημονικά Υπεύθυνο </w:t>
      </w:r>
      <w:r>
        <w:rPr>
          <w:rFonts w:asciiTheme="minorHAnsi" w:hAnsiTheme="minorHAnsi" w:cstheme="minorHAnsi"/>
          <w:sz w:val="22"/>
          <w:szCs w:val="22"/>
        </w:rPr>
        <w:t>του Κέντρου Ψυχικής Υγείας</w:t>
      </w:r>
      <w:r w:rsidRPr="00D979A3">
        <w:rPr>
          <w:rFonts w:asciiTheme="minorHAnsi" w:hAnsiTheme="minorHAnsi" w:cstheme="minorHAnsi"/>
          <w:sz w:val="22"/>
          <w:szCs w:val="22"/>
        </w:rPr>
        <w:t xml:space="preserve"> </w:t>
      </w:r>
      <w:r>
        <w:rPr>
          <w:rFonts w:asciiTheme="minorHAnsi" w:hAnsiTheme="minorHAnsi" w:cstheme="minorHAnsi"/>
          <w:sz w:val="22"/>
          <w:szCs w:val="22"/>
        </w:rPr>
        <w:t>με τη δυνατότητα παράτασης χωρίς νέα πρόσκληση</w:t>
      </w:r>
      <w:r w:rsidRPr="00D979A3">
        <w:rPr>
          <w:rFonts w:asciiTheme="minorHAnsi" w:hAnsiTheme="minorHAnsi" w:cstheme="minorHAnsi"/>
          <w:sz w:val="22"/>
          <w:szCs w:val="22"/>
        </w:rPr>
        <w:t>.</w:t>
      </w:r>
    </w:p>
    <w:p w14:paraId="09C67A2E"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Η ανωτέρω σύμβαση  δύναται να καταγγελθεί πρόωρα κατ’ εφαρμογή των κειμένων διατάξεων. </w:t>
      </w:r>
    </w:p>
    <w:p w14:paraId="1E49FA60"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Το ΔΣ του ΕΠΙΨΥ διατηρεί πλήρη διακριτική ευχέρεια ως προς την ίδια τη σύναψη ή μη συμβάσεων ή ως προς τον αριθμό τους.</w:t>
      </w:r>
    </w:p>
    <w:p w14:paraId="1716E92E"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Η συμμετοχή στην παρούσα διαδικασία ουδόλως δύναται να δημιουργήσει δικαίωμα προσδοκίας ή ευθύνης εκ των διαπραγματεύσεων εκ μέρους των συμμετεχόντων.</w:t>
      </w:r>
    </w:p>
    <w:p w14:paraId="64FC34F1" w14:textId="77777777" w:rsidR="00DC5AEA" w:rsidRPr="00D979A3" w:rsidRDefault="00DC5AEA" w:rsidP="00DC5AEA">
      <w:pPr>
        <w:rPr>
          <w:rFonts w:asciiTheme="minorHAnsi" w:hAnsiTheme="minorHAnsi" w:cstheme="minorHAnsi"/>
          <w:sz w:val="22"/>
          <w:szCs w:val="22"/>
        </w:rPr>
      </w:pPr>
    </w:p>
    <w:p w14:paraId="3A87FA56" w14:textId="77777777" w:rsidR="00DC5AEA" w:rsidRPr="00D979A3" w:rsidRDefault="00DC5AEA" w:rsidP="00DC5AEA">
      <w:pPr>
        <w:rPr>
          <w:rFonts w:asciiTheme="minorHAnsi" w:hAnsiTheme="minorHAnsi" w:cstheme="minorHAnsi"/>
          <w:b/>
          <w:sz w:val="22"/>
          <w:szCs w:val="22"/>
          <w:u w:val="single"/>
        </w:rPr>
      </w:pPr>
      <w:r w:rsidRPr="00D979A3">
        <w:rPr>
          <w:rFonts w:asciiTheme="minorHAnsi" w:hAnsiTheme="minorHAnsi" w:cstheme="minorHAnsi"/>
          <w:b/>
          <w:sz w:val="22"/>
          <w:szCs w:val="22"/>
          <w:u w:val="single"/>
        </w:rPr>
        <w:t>Θ. ΛΟΙΠΟΙ ΟΡΟΙ</w:t>
      </w:r>
    </w:p>
    <w:p w14:paraId="0D9B8797"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Το ΕΠΙΨΥ θα συλλέξει και θα επεξεργαστεί τα δεδομένα προσωπικού χαρακτήρα που αφορούν τους υποψηφίους και περιλαμβάνονται στις αιτήσεις και τα δικαιολογητικά που καταθέτουν ή προκύπτουν από αυτά αποκλειστικά για το σκοπό της επιλογής των υποψηφίων για τις υπό προκήρυξη θέσεις και για την </w:t>
      </w:r>
      <w:r w:rsidRPr="00D979A3">
        <w:rPr>
          <w:rFonts w:asciiTheme="minorHAnsi" w:hAnsiTheme="minorHAnsi" w:cstheme="minorHAnsi"/>
          <w:sz w:val="22"/>
          <w:szCs w:val="22"/>
        </w:rPr>
        <w:lastRenderedPageBreak/>
        <w:t>υποστήριξη των σχετικών διαδικασιών. Η επεξεργασία των δεδομένων προσωπικού χαρακτήρα πραγματοποιείται σύμφωνα με τα οριζόμενα στο Γενικό Κανονισμό Προστασίας Δεδομένων (2016/679/ΕΕ) και την κατά περίπτωση ισχύουσα εθνική νομοθεσία.</w:t>
      </w:r>
    </w:p>
    <w:p w14:paraId="22AD773C"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Τα ως άνω δεδομένα προσωπικού χαρακτήρα δεν διαβιβάζονται, κοινοποιούνται, ανακοινώνονται σε τρίτους και δεν καθίστανται </w:t>
      </w:r>
      <w:proofErr w:type="spellStart"/>
      <w:r w:rsidRPr="00D979A3">
        <w:rPr>
          <w:rFonts w:asciiTheme="minorHAnsi" w:hAnsiTheme="minorHAnsi" w:cstheme="minorHAnsi"/>
          <w:sz w:val="22"/>
          <w:szCs w:val="22"/>
        </w:rPr>
        <w:t>προσβάσιμα</w:t>
      </w:r>
      <w:proofErr w:type="spellEnd"/>
      <w:r w:rsidRPr="00D979A3">
        <w:rPr>
          <w:rFonts w:asciiTheme="minorHAnsi" w:hAnsiTheme="minorHAnsi" w:cstheme="minorHAnsi"/>
          <w:sz w:val="22"/>
          <w:szCs w:val="22"/>
        </w:rPr>
        <w:t xml:space="preserve"> σε αυτούς, εκτός εάν αυτό επιβάλλεται από το νόμο ή είναι απαραίτητο για την εκπλήρωση δημοσίου συμφέροντος ή για την ικανοποίηση υπέρτερου εννόμου συμφέροντος του τρίτου προσώπου. Ως τέτοιο δικαίωμα νοείται το δικαίωμα του τρίτου να ασκήσει, υπό την ιδιότητα του συνυποψηφίου, τα εκ του νόμου δικαιώματά του αναφορικά με την προσβολή των σχετικών αποφάσεων, πινάκων κ.α. (π.χ. υποβολή ένστασης, άσκηση αιτήσεως ακυρώσεως κ.α.).</w:t>
      </w:r>
    </w:p>
    <w:p w14:paraId="73C4084B"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Στην τελευταία περίπτωση η διαβίβαση, κοινοποίηση, ανακοίνωση ή παροχή πρόσβασης περιορίζεται στα δεδομένα προσωπικού χαρακτήρα και σχετικά στοιχεία και δικαιολογητικά που αποτέλεσαν τη βάση της αξιολόγησης των υποψηφίων για την κατάληψη των συγκεκριμένων προς πλήρωση θέσεων. Πριν την ανακοίνωση των δεδομένων προσωπικού χαρακτήρα ή/και στοιχείων συνυποψηφίων στον αιτούντα, το ΕΠΙΨΥ θα ενημερώσει τα υποκείμενα των δεδομένων με τον κατά περίπτωση πρόσφορο τρόπο.</w:t>
      </w:r>
    </w:p>
    <w:p w14:paraId="427F1ABC"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Το ΕΠΙΨΥ διατηρεί τα δεδομένα προσωπικού χαρακτήρα και τα σχετικά στοιχεία και δικαιολογητικά που υποβάλλονται μόνο για το διάστημα που απαιτείται για την εκπλήρωση του ως άνω σκοπού της επεξεργασίας (ολοκλήρωση της διαδικασίας επιλογής). Δεδομένα προσωπικού χαρακτήρα και σχετικά στοιχεία και δικαιολογητικά διατηρούνται και ύστερα από το διάστημα αυτό, εφόσον αυτό απαιτείται από  διάταξη νόμου ή είναι απαραίτητο για τη θεμελίωση, άσκηση ή/και υποστήριξη νομικών αξιώσεων.</w:t>
      </w:r>
    </w:p>
    <w:p w14:paraId="213170F2"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Οι υποψήφιοι έχουν τα ακόλουθα δικαιώματα:</w:t>
      </w:r>
    </w:p>
    <w:p w14:paraId="00C6B4CE"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 xml:space="preserve">Δικαίωμα πρόσβασης, δικαίωμα της διόρθωσης κι </w:t>
      </w:r>
      <w:proofErr w:type="spellStart"/>
      <w:r w:rsidRPr="00D979A3">
        <w:rPr>
          <w:rFonts w:asciiTheme="minorHAnsi" w:hAnsiTheme="minorHAnsi" w:cstheme="minorHAnsi"/>
          <w:sz w:val="22"/>
          <w:szCs w:val="22"/>
        </w:rPr>
        <w:t>επικαιροποίησης</w:t>
      </w:r>
      <w:proofErr w:type="spellEnd"/>
      <w:r w:rsidRPr="00D979A3">
        <w:rPr>
          <w:rFonts w:asciiTheme="minorHAnsi" w:hAnsiTheme="minorHAnsi" w:cstheme="minorHAnsi"/>
          <w:sz w:val="22"/>
          <w:szCs w:val="22"/>
        </w:rPr>
        <w:t xml:space="preserve">  των δεδομένων υπό την αίρεση της μη ύπαρξης αντίθετης διάταξης νόμου όσον αφορά τις προθεσμίες κατάθεσης δεδομένων, στοιχείων και δικαιολογητικών, δικαίωμα διαγραφής των δεδομένων (δικαίωμα στη λήθη), δικαίωμα περιορισμού της επεξεργασίας, δικαίωμα στη </w:t>
      </w:r>
      <w:proofErr w:type="spellStart"/>
      <w:r w:rsidRPr="00D979A3">
        <w:rPr>
          <w:rFonts w:asciiTheme="minorHAnsi" w:hAnsiTheme="minorHAnsi" w:cstheme="minorHAnsi"/>
          <w:sz w:val="22"/>
          <w:szCs w:val="22"/>
        </w:rPr>
        <w:t>φορητότητα</w:t>
      </w:r>
      <w:proofErr w:type="spellEnd"/>
      <w:r w:rsidRPr="00D979A3">
        <w:rPr>
          <w:rFonts w:asciiTheme="minorHAnsi" w:hAnsiTheme="minorHAnsi" w:cstheme="minorHAnsi"/>
          <w:sz w:val="22"/>
          <w:szCs w:val="22"/>
        </w:rPr>
        <w:t xml:space="preserve"> των δεδομένων και το δικαίωμα εναντίωσης στην επεξεργασία, σύμφωνα με τα οριζόμενα στο Γενικό Κανονισμό Προστασίας Δεδομένων (2016/679/ΕΕ) και την κατά περίπτωση σχετική εθνική νομοθεσία. Οι υποψήφιοι έχουν δικαίωμα υποβολής καταγγελίας στην Αρχή Προστασίας Δεδομένων Προσωπικού Χαρακτήρα.</w:t>
      </w:r>
    </w:p>
    <w:p w14:paraId="621301D9" w14:textId="77777777" w:rsidR="00DC5AEA" w:rsidRPr="00D979A3" w:rsidRDefault="00DC5AEA" w:rsidP="00DC5AEA">
      <w:pPr>
        <w:rPr>
          <w:rFonts w:asciiTheme="minorHAnsi" w:hAnsiTheme="minorHAnsi" w:cstheme="minorHAnsi"/>
          <w:b/>
          <w:sz w:val="22"/>
          <w:szCs w:val="22"/>
          <w:u w:val="single"/>
        </w:rPr>
      </w:pPr>
      <w:r w:rsidRPr="00D979A3">
        <w:rPr>
          <w:rFonts w:asciiTheme="minorHAnsi" w:hAnsiTheme="minorHAnsi" w:cstheme="minorHAnsi"/>
          <w:b/>
          <w:sz w:val="22"/>
          <w:szCs w:val="22"/>
          <w:u w:val="single"/>
        </w:rPr>
        <w:t>Ι. ΕΠΙΚΟΙΝΩΝΙΑ –ΠΛΗΡΟΦΟΡΙΕΣ</w:t>
      </w:r>
    </w:p>
    <w:p w14:paraId="0E3AD8D3"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Πληροφορίες για τις δραστηριότητες του ΕΠΙΨΥ διατίθενται ηλεκτρονική διεύθυνση http://www.</w:t>
      </w:r>
      <w:proofErr w:type="spellStart"/>
      <w:r w:rsidRPr="00D979A3">
        <w:rPr>
          <w:rFonts w:asciiTheme="minorHAnsi" w:hAnsiTheme="minorHAnsi" w:cstheme="minorHAnsi"/>
          <w:sz w:val="22"/>
          <w:szCs w:val="22"/>
          <w:lang w:val="en-US"/>
        </w:rPr>
        <w:t>epipsi</w:t>
      </w:r>
      <w:proofErr w:type="spellEnd"/>
      <w:r w:rsidRPr="00D979A3">
        <w:rPr>
          <w:rFonts w:asciiTheme="minorHAnsi" w:hAnsiTheme="minorHAnsi" w:cstheme="minorHAnsi"/>
          <w:sz w:val="22"/>
          <w:szCs w:val="22"/>
        </w:rPr>
        <w:t>.</w:t>
      </w:r>
      <w:proofErr w:type="spellStart"/>
      <w:r w:rsidRPr="00D979A3">
        <w:rPr>
          <w:rFonts w:asciiTheme="minorHAnsi" w:hAnsiTheme="minorHAnsi" w:cstheme="minorHAnsi"/>
          <w:sz w:val="22"/>
          <w:szCs w:val="22"/>
        </w:rPr>
        <w:t>gr</w:t>
      </w:r>
      <w:proofErr w:type="spellEnd"/>
      <w:r w:rsidRPr="00D979A3">
        <w:rPr>
          <w:rFonts w:asciiTheme="minorHAnsi" w:hAnsiTheme="minorHAnsi" w:cstheme="minorHAnsi"/>
          <w:sz w:val="22"/>
          <w:szCs w:val="22"/>
        </w:rPr>
        <w:t>/</w:t>
      </w:r>
    </w:p>
    <w:p w14:paraId="029CC051" w14:textId="77777777" w:rsidR="00DC5AEA" w:rsidRPr="00D979A3" w:rsidRDefault="00DC5AEA" w:rsidP="00DC5AEA">
      <w:pPr>
        <w:rPr>
          <w:rFonts w:asciiTheme="minorHAnsi" w:hAnsiTheme="minorHAnsi" w:cstheme="minorHAnsi"/>
          <w:sz w:val="22"/>
          <w:szCs w:val="22"/>
        </w:rPr>
      </w:pPr>
      <w:r w:rsidRPr="00D979A3">
        <w:rPr>
          <w:rFonts w:asciiTheme="minorHAnsi" w:hAnsiTheme="minorHAnsi" w:cstheme="minorHAnsi"/>
          <w:sz w:val="22"/>
          <w:szCs w:val="22"/>
        </w:rPr>
        <w:t>Για αναλυτικές πληροφορίες σχετικά με την υποβολή αιτήσεων  και άλλες διαδικαστικές διευκρινήσεις οι ενδιαφερόμενοι δύνανται να απευθύνονται στη Γραμματεία του Ινστιτούτου κατά τις εργάσιμες ημέρες κι ώρες (</w:t>
      </w:r>
      <w:proofErr w:type="spellStart"/>
      <w:r w:rsidRPr="00D979A3">
        <w:rPr>
          <w:rFonts w:asciiTheme="minorHAnsi" w:hAnsiTheme="minorHAnsi" w:cstheme="minorHAnsi"/>
          <w:sz w:val="22"/>
          <w:szCs w:val="22"/>
        </w:rPr>
        <w:t>τηλ</w:t>
      </w:r>
      <w:proofErr w:type="spellEnd"/>
      <w:r w:rsidRPr="00D979A3">
        <w:rPr>
          <w:rFonts w:asciiTheme="minorHAnsi" w:hAnsiTheme="minorHAnsi" w:cstheme="minorHAnsi"/>
          <w:sz w:val="22"/>
          <w:szCs w:val="22"/>
        </w:rPr>
        <w:t xml:space="preserve">: 210 6170804-5, </w:t>
      </w:r>
      <w:r w:rsidRPr="00D979A3">
        <w:rPr>
          <w:rFonts w:asciiTheme="minorHAnsi" w:hAnsiTheme="minorHAnsi" w:cstheme="minorHAnsi"/>
          <w:sz w:val="22"/>
          <w:szCs w:val="22"/>
          <w:lang w:val="en-US"/>
        </w:rPr>
        <w:t>email</w:t>
      </w:r>
      <w:r w:rsidRPr="00D979A3">
        <w:rPr>
          <w:rFonts w:asciiTheme="minorHAnsi" w:hAnsiTheme="minorHAnsi" w:cstheme="minorHAnsi"/>
          <w:sz w:val="22"/>
          <w:szCs w:val="22"/>
        </w:rPr>
        <w:t xml:space="preserve">: </w:t>
      </w:r>
      <w:hyperlink r:id="rId14" w:history="1">
        <w:r w:rsidRPr="00D979A3">
          <w:rPr>
            <w:rStyle w:val="-"/>
            <w:rFonts w:asciiTheme="minorHAnsi" w:hAnsiTheme="minorHAnsi" w:cstheme="minorHAnsi"/>
            <w:sz w:val="22"/>
            <w:szCs w:val="22"/>
            <w:lang w:val="en-US"/>
          </w:rPr>
          <w:t>secretar</w:t>
        </w:r>
        <w:r w:rsidRPr="00D979A3">
          <w:rPr>
            <w:rStyle w:val="-"/>
            <w:rFonts w:asciiTheme="minorHAnsi" w:hAnsiTheme="minorHAnsi" w:cstheme="minorHAnsi"/>
            <w:sz w:val="22"/>
            <w:szCs w:val="22"/>
          </w:rPr>
          <w:t>@</w:t>
        </w:r>
        <w:r w:rsidRPr="00D979A3">
          <w:rPr>
            <w:rStyle w:val="-"/>
            <w:rFonts w:asciiTheme="minorHAnsi" w:hAnsiTheme="minorHAnsi" w:cstheme="minorHAnsi"/>
            <w:sz w:val="22"/>
            <w:szCs w:val="22"/>
            <w:lang w:val="en-US"/>
          </w:rPr>
          <w:t>epipsi</w:t>
        </w:r>
        <w:r w:rsidRPr="00D979A3">
          <w:rPr>
            <w:rStyle w:val="-"/>
            <w:rFonts w:asciiTheme="minorHAnsi" w:hAnsiTheme="minorHAnsi" w:cstheme="minorHAnsi"/>
            <w:sz w:val="22"/>
            <w:szCs w:val="22"/>
          </w:rPr>
          <w:t>.</w:t>
        </w:r>
        <w:r w:rsidRPr="00D979A3">
          <w:rPr>
            <w:rStyle w:val="-"/>
            <w:rFonts w:asciiTheme="minorHAnsi" w:hAnsiTheme="minorHAnsi" w:cstheme="minorHAnsi"/>
            <w:sz w:val="22"/>
            <w:szCs w:val="22"/>
            <w:lang w:val="en-US"/>
          </w:rPr>
          <w:t>gr</w:t>
        </w:r>
      </w:hyperlink>
      <w:r w:rsidRPr="00D979A3">
        <w:rPr>
          <w:rFonts w:asciiTheme="minorHAnsi" w:hAnsiTheme="minorHAnsi" w:cstheme="minorHAnsi"/>
          <w:sz w:val="22"/>
          <w:szCs w:val="22"/>
        </w:rPr>
        <w:t xml:space="preserve">.). </w:t>
      </w:r>
    </w:p>
    <w:p w14:paraId="2DC38183" w14:textId="77777777" w:rsidR="00614DA6" w:rsidRDefault="00614DA6" w:rsidP="00A0691E">
      <w:pPr>
        <w:widowControl/>
        <w:spacing w:after="160"/>
        <w:rPr>
          <w:rFonts w:asciiTheme="minorHAnsi" w:hAnsiTheme="minorHAnsi" w:cstheme="minorHAnsi"/>
          <w:sz w:val="22"/>
          <w:szCs w:val="22"/>
          <w:lang w:val="en-US"/>
        </w:rPr>
      </w:pPr>
    </w:p>
    <w:p w14:paraId="2D304B40" w14:textId="1F0F6C89" w:rsidR="00795955" w:rsidRPr="00BF48CB" w:rsidRDefault="00A0691E" w:rsidP="00A0691E">
      <w:pPr>
        <w:widowControl/>
        <w:spacing w:after="160"/>
        <w:rPr>
          <w:rFonts w:asciiTheme="minorHAnsi" w:hAnsiTheme="minorHAnsi" w:cstheme="minorHAnsi"/>
          <w:sz w:val="22"/>
          <w:szCs w:val="22"/>
        </w:rPr>
      </w:pPr>
      <w:r w:rsidRPr="00A97B84">
        <w:rPr>
          <w:rFonts w:asciiTheme="minorHAnsi" w:hAnsiTheme="minorHAnsi" w:cstheme="minorHAnsi"/>
          <w:sz w:val="22"/>
          <w:szCs w:val="22"/>
        </w:rPr>
        <w:t>Σε περίπτωση μη προσέλευσης υποψηφίων με τα απαιτούμενα προσόντα θα αναρτάται εκ νέου η πρόσκληση.</w:t>
      </w:r>
    </w:p>
    <w:p w14:paraId="36474944" w14:textId="77777777" w:rsidR="00517890" w:rsidRPr="00795955" w:rsidRDefault="00517890" w:rsidP="00795955">
      <w:pPr>
        <w:tabs>
          <w:tab w:val="left" w:pos="2869"/>
        </w:tabs>
        <w:rPr>
          <w:rFonts w:ascii="Times New Roman" w:hAnsi="Times New Roman"/>
          <w:sz w:val="24"/>
        </w:rPr>
      </w:pPr>
    </w:p>
    <w:sectPr w:rsidR="00517890" w:rsidRPr="00795955" w:rsidSect="0041342A">
      <w:footerReference w:type="default" r:id="rId15"/>
      <w:type w:val="continuous"/>
      <w:pgSz w:w="11909" w:h="16834" w:code="9"/>
      <w:pgMar w:top="289" w:right="1008" w:bottom="360" w:left="1008" w:header="720" w:footer="207"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3A5C" w14:textId="77777777" w:rsidR="000C060A" w:rsidRDefault="000C060A">
      <w:r>
        <w:separator/>
      </w:r>
    </w:p>
  </w:endnote>
  <w:endnote w:type="continuationSeparator" w:id="0">
    <w:p w14:paraId="01C46E4A" w14:textId="77777777" w:rsidR="000C060A" w:rsidRDefault="000C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1" w:type="pct"/>
      <w:tblInd w:w="108" w:type="dxa"/>
      <w:tblBorders>
        <w:top w:val="single" w:sz="18" w:space="0" w:color="808080"/>
        <w:insideV w:val="single" w:sz="18" w:space="0" w:color="808080"/>
      </w:tblBorders>
      <w:tblLook w:val="00A0" w:firstRow="1" w:lastRow="0" w:firstColumn="1" w:lastColumn="0" w:noHBand="0" w:noVBand="0"/>
    </w:tblPr>
    <w:tblGrid>
      <w:gridCol w:w="4994"/>
      <w:gridCol w:w="4822"/>
    </w:tblGrid>
    <w:tr w:rsidR="00186506" w:rsidRPr="008F776A" w14:paraId="31250A92" w14:textId="77777777" w:rsidTr="00186506">
      <w:tc>
        <w:tcPr>
          <w:tcW w:w="4993" w:type="dxa"/>
          <w:tcBorders>
            <w:top w:val="single" w:sz="18" w:space="0" w:color="808080"/>
            <w:right w:val="nil"/>
          </w:tcBorders>
        </w:tcPr>
        <w:p w14:paraId="1080FFB6" w14:textId="77777777" w:rsidR="00186506" w:rsidRPr="008F776A" w:rsidRDefault="00186506" w:rsidP="00B2208C">
          <w:pPr>
            <w:pStyle w:val="a4"/>
            <w:rPr>
              <w:rFonts w:ascii="Times New Roman" w:hAnsi="Times New Roman" w:cs="Times New Roman"/>
            </w:rPr>
          </w:pPr>
          <w:r w:rsidRPr="008F776A">
            <w:rPr>
              <w:rFonts w:ascii="Times New Roman" w:hAnsi="Times New Roman" w:cs="Times New Roman"/>
              <w:b/>
              <w:color w:val="333333"/>
              <w:spacing w:val="-10"/>
            </w:rPr>
            <w:t xml:space="preserve">Γραμματεία: </w:t>
          </w:r>
          <w:proofErr w:type="spellStart"/>
          <w:r w:rsidRPr="008F776A">
            <w:rPr>
              <w:rFonts w:ascii="Times New Roman" w:hAnsi="Times New Roman" w:cs="Times New Roman"/>
              <w:color w:val="333333"/>
              <w:spacing w:val="-10"/>
            </w:rPr>
            <w:t>Τηλ</w:t>
          </w:r>
          <w:proofErr w:type="spellEnd"/>
          <w:r w:rsidRPr="008F776A">
            <w:rPr>
              <w:rFonts w:ascii="Times New Roman" w:hAnsi="Times New Roman" w:cs="Times New Roman"/>
              <w:color w:val="333333"/>
              <w:spacing w:val="-10"/>
            </w:rPr>
            <w:t xml:space="preserve">:  </w:t>
          </w:r>
          <w:r w:rsidRPr="008F776A">
            <w:rPr>
              <w:rFonts w:ascii="Times New Roman" w:hAnsi="Times New Roman" w:cs="Times New Roman"/>
              <w:b/>
              <w:color w:val="333333"/>
              <w:spacing w:val="-10"/>
            </w:rPr>
            <w:t>210 6170 80</w:t>
          </w:r>
          <w:r w:rsidRPr="0053509C">
            <w:rPr>
              <w:rFonts w:ascii="Times New Roman" w:hAnsi="Times New Roman" w:cs="Times New Roman"/>
              <w:b/>
              <w:color w:val="333333"/>
              <w:spacing w:val="-10"/>
            </w:rPr>
            <w:t>4</w:t>
          </w:r>
          <w:r w:rsidRPr="008F776A">
            <w:rPr>
              <w:rFonts w:ascii="Times New Roman" w:hAnsi="Times New Roman" w:cs="Times New Roman"/>
              <w:b/>
              <w:color w:val="333333"/>
              <w:spacing w:val="-10"/>
            </w:rPr>
            <w:t xml:space="preserve">-5    </w:t>
          </w:r>
          <w:r w:rsidRPr="008F776A">
            <w:rPr>
              <w:rFonts w:ascii="Times New Roman" w:hAnsi="Times New Roman" w:cs="Times New Roman"/>
              <w:color w:val="333333"/>
              <w:spacing w:val="-10"/>
              <w:lang w:val="en-US"/>
            </w:rPr>
            <w:t>E</w:t>
          </w:r>
          <w:r w:rsidRPr="008F776A">
            <w:rPr>
              <w:rFonts w:ascii="Times New Roman" w:hAnsi="Times New Roman" w:cs="Times New Roman"/>
              <w:color w:val="333333"/>
              <w:spacing w:val="-10"/>
            </w:rPr>
            <w:t>-</w:t>
          </w:r>
          <w:r w:rsidRPr="008F776A">
            <w:rPr>
              <w:rFonts w:ascii="Times New Roman" w:hAnsi="Times New Roman" w:cs="Times New Roman"/>
              <w:color w:val="333333"/>
              <w:spacing w:val="-10"/>
              <w:lang w:val="en-US"/>
            </w:rPr>
            <w:t>mail</w:t>
          </w:r>
          <w:r w:rsidRPr="008F776A">
            <w:rPr>
              <w:rFonts w:ascii="Times New Roman" w:hAnsi="Times New Roman" w:cs="Times New Roman"/>
              <w:color w:val="333333"/>
              <w:spacing w:val="-10"/>
            </w:rPr>
            <w:t xml:space="preserve">: </w:t>
          </w:r>
          <w:hyperlink r:id="rId1" w:history="1">
            <w:r w:rsidRPr="008F776A">
              <w:rPr>
                <w:rStyle w:val="-"/>
                <w:rFonts w:ascii="Times New Roman" w:hAnsi="Times New Roman"/>
                <w:b/>
                <w:color w:val="auto"/>
                <w:spacing w:val="-10"/>
                <w:u w:val="none"/>
                <w:lang w:val="en-GB"/>
              </w:rPr>
              <w:t>secretar</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epipsi</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gr</w:t>
            </w:r>
          </w:hyperlink>
        </w:p>
        <w:p w14:paraId="3FDE9C98" w14:textId="77777777" w:rsidR="00186506" w:rsidRPr="008F776A" w:rsidRDefault="00186506" w:rsidP="00B2208C">
          <w:pPr>
            <w:pStyle w:val="a4"/>
            <w:rPr>
              <w:rFonts w:ascii="Times New Roman" w:hAnsi="Times New Roman" w:cs="Times New Roman"/>
              <w:b/>
              <w:color w:val="4F81BD"/>
              <w:lang w:val="en-US"/>
            </w:rPr>
          </w:pPr>
          <w:r w:rsidRPr="008F776A">
            <w:rPr>
              <w:rFonts w:ascii="Times New Roman" w:hAnsi="Times New Roman" w:cs="Times New Roman"/>
              <w:color w:val="333333"/>
              <w:spacing w:val="-10"/>
            </w:rPr>
            <w:t xml:space="preserve">                          </w:t>
          </w:r>
          <w:r w:rsidRPr="008F776A">
            <w:rPr>
              <w:rFonts w:ascii="Times New Roman" w:hAnsi="Times New Roman" w:cs="Times New Roman"/>
              <w:color w:val="333333"/>
              <w:spacing w:val="-10"/>
              <w:lang w:val="en-GB"/>
            </w:rPr>
            <w:t>Fax</w:t>
          </w:r>
          <w:r w:rsidRPr="008F776A">
            <w:rPr>
              <w:rFonts w:ascii="Times New Roman" w:hAnsi="Times New Roman" w:cs="Times New Roman"/>
              <w:color w:val="333333"/>
              <w:spacing w:val="-10"/>
            </w:rPr>
            <w:t>:</w:t>
          </w:r>
          <w:r w:rsidRPr="008F776A">
            <w:rPr>
              <w:rFonts w:ascii="Times New Roman" w:hAnsi="Times New Roman" w:cs="Times New Roman"/>
              <w:color w:val="333333"/>
              <w:spacing w:val="-10"/>
              <w:lang w:val="en-US"/>
            </w:rPr>
            <w:t xml:space="preserve">  </w:t>
          </w:r>
          <w:r w:rsidRPr="008F776A">
            <w:rPr>
              <w:rFonts w:ascii="Times New Roman" w:hAnsi="Times New Roman" w:cs="Times New Roman"/>
              <w:b/>
              <w:color w:val="333333"/>
              <w:spacing w:val="-10"/>
            </w:rPr>
            <w:t xml:space="preserve">210 </w:t>
          </w:r>
          <w:r w:rsidRPr="008F776A">
            <w:rPr>
              <w:rFonts w:ascii="Times New Roman" w:hAnsi="Times New Roman" w:cs="Times New Roman"/>
              <w:b/>
              <w:color w:val="333333"/>
              <w:spacing w:val="-10"/>
              <w:lang w:val="en-US"/>
            </w:rPr>
            <w:t>6</w:t>
          </w:r>
          <w:r w:rsidRPr="008F776A">
            <w:rPr>
              <w:rFonts w:ascii="Times New Roman" w:hAnsi="Times New Roman" w:cs="Times New Roman"/>
              <w:b/>
              <w:color w:val="333333"/>
              <w:spacing w:val="-10"/>
            </w:rPr>
            <w:t>528 354</w:t>
          </w:r>
        </w:p>
      </w:tc>
      <w:tc>
        <w:tcPr>
          <w:tcW w:w="4822" w:type="dxa"/>
          <w:tcBorders>
            <w:top w:val="single" w:sz="18" w:space="0" w:color="808080"/>
            <w:left w:val="nil"/>
            <w:bottom w:val="nil"/>
          </w:tcBorders>
        </w:tcPr>
        <w:p w14:paraId="5A2A44E4" w14:textId="77777777" w:rsidR="00186506" w:rsidRPr="008F776A" w:rsidRDefault="00186506" w:rsidP="00B2208C">
          <w:pPr>
            <w:pStyle w:val="a4"/>
          </w:pPr>
          <w:r w:rsidRPr="008F776A">
            <w:rPr>
              <w:rFonts w:ascii="Times New Roman" w:hAnsi="Times New Roman" w:cs="Times New Roman"/>
              <w:b/>
              <w:color w:val="333333"/>
              <w:spacing w:val="-10"/>
            </w:rPr>
            <w:t>Λογιστήριο:</w:t>
          </w:r>
          <w:r w:rsidRPr="008F776A">
            <w:rPr>
              <w:rFonts w:ascii="Times New Roman" w:hAnsi="Times New Roman" w:cs="Times New Roman"/>
              <w:color w:val="333333"/>
              <w:spacing w:val="-10"/>
            </w:rPr>
            <w:t xml:space="preserve"> </w:t>
          </w:r>
          <w:proofErr w:type="spellStart"/>
          <w:r w:rsidRPr="008F776A">
            <w:rPr>
              <w:rFonts w:ascii="Times New Roman" w:hAnsi="Times New Roman" w:cs="Times New Roman"/>
              <w:color w:val="333333"/>
              <w:spacing w:val="-10"/>
            </w:rPr>
            <w:t>Τηλ</w:t>
          </w:r>
          <w:proofErr w:type="spellEnd"/>
          <w:r w:rsidRPr="008F776A">
            <w:rPr>
              <w:rFonts w:ascii="Times New Roman" w:hAnsi="Times New Roman" w:cs="Times New Roman"/>
              <w:color w:val="333333"/>
              <w:spacing w:val="-10"/>
            </w:rPr>
            <w:t xml:space="preserve">: </w:t>
          </w:r>
          <w:r w:rsidRPr="008F776A">
            <w:rPr>
              <w:rFonts w:ascii="Times New Roman" w:hAnsi="Times New Roman" w:cs="Times New Roman"/>
              <w:b/>
              <w:color w:val="333333"/>
              <w:spacing w:val="-10"/>
            </w:rPr>
            <w:t xml:space="preserve">210 6170 807-10    </w:t>
          </w:r>
          <w:r w:rsidRPr="008F776A">
            <w:rPr>
              <w:rFonts w:ascii="Times New Roman" w:hAnsi="Times New Roman" w:cs="Times New Roman"/>
              <w:color w:val="333333"/>
              <w:spacing w:val="-10"/>
              <w:lang w:val="en-US"/>
            </w:rPr>
            <w:t>E</w:t>
          </w:r>
          <w:r w:rsidRPr="008F776A">
            <w:rPr>
              <w:rFonts w:ascii="Times New Roman" w:hAnsi="Times New Roman" w:cs="Times New Roman"/>
              <w:color w:val="333333"/>
              <w:spacing w:val="-10"/>
            </w:rPr>
            <w:t>-</w:t>
          </w:r>
          <w:r w:rsidRPr="008F776A">
            <w:rPr>
              <w:rFonts w:ascii="Times New Roman" w:hAnsi="Times New Roman" w:cs="Times New Roman"/>
              <w:color w:val="333333"/>
              <w:spacing w:val="-10"/>
              <w:lang w:val="en-US"/>
            </w:rPr>
            <w:t>mail</w:t>
          </w:r>
          <w:r w:rsidRPr="008F776A">
            <w:rPr>
              <w:rFonts w:ascii="Times New Roman" w:hAnsi="Times New Roman" w:cs="Times New Roman"/>
              <w:color w:val="333333"/>
              <w:spacing w:val="-10"/>
            </w:rPr>
            <w:t xml:space="preserve">: </w:t>
          </w:r>
          <w:hyperlink r:id="rId2" w:history="1">
            <w:r w:rsidRPr="008F776A">
              <w:rPr>
                <w:rStyle w:val="-"/>
                <w:rFonts w:ascii="Times New Roman" w:hAnsi="Times New Roman"/>
                <w:b/>
                <w:color w:val="auto"/>
                <w:spacing w:val="-10"/>
                <w:u w:val="none"/>
                <w:lang w:val="en-GB"/>
              </w:rPr>
              <w:t>logist</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epipsi</w:t>
            </w:r>
            <w:r w:rsidRPr="008F776A">
              <w:rPr>
                <w:rStyle w:val="-"/>
                <w:rFonts w:ascii="Times New Roman" w:hAnsi="Times New Roman"/>
                <w:b/>
                <w:color w:val="auto"/>
                <w:spacing w:val="-10"/>
                <w:u w:val="none"/>
              </w:rPr>
              <w:t>.</w:t>
            </w:r>
            <w:r w:rsidRPr="008F776A">
              <w:rPr>
                <w:rStyle w:val="-"/>
                <w:rFonts w:ascii="Times New Roman" w:hAnsi="Times New Roman"/>
                <w:b/>
                <w:color w:val="auto"/>
                <w:spacing w:val="-10"/>
                <w:u w:val="none"/>
                <w:lang w:val="en-US"/>
              </w:rPr>
              <w:t>gr</w:t>
            </w:r>
          </w:hyperlink>
        </w:p>
        <w:p w14:paraId="22A1B838" w14:textId="77777777" w:rsidR="00186506" w:rsidRPr="008F776A" w:rsidRDefault="00186506" w:rsidP="00760E8E">
          <w:pPr>
            <w:pStyle w:val="a4"/>
            <w:rPr>
              <w:rFonts w:ascii="Times New Roman" w:hAnsi="Times New Roman" w:cs="Times New Roman"/>
              <w:lang w:val="en-US"/>
            </w:rPr>
          </w:pPr>
          <w:r w:rsidRPr="008F776A">
            <w:rPr>
              <w:rFonts w:ascii="Times New Roman" w:hAnsi="Times New Roman" w:cs="Times New Roman"/>
              <w:color w:val="333333"/>
              <w:spacing w:val="-10"/>
            </w:rPr>
            <w:t xml:space="preserve">                        </w:t>
          </w:r>
          <w:r>
            <w:rPr>
              <w:rFonts w:ascii="Times New Roman" w:hAnsi="Times New Roman" w:cs="Times New Roman"/>
              <w:color w:val="333333"/>
              <w:spacing w:val="-10"/>
            </w:rPr>
            <w:t xml:space="preserve"> </w:t>
          </w:r>
          <w:r w:rsidRPr="008F776A">
            <w:rPr>
              <w:rFonts w:ascii="Times New Roman" w:hAnsi="Times New Roman" w:cs="Times New Roman"/>
              <w:color w:val="333333"/>
              <w:spacing w:val="-10"/>
              <w:lang w:val="en-GB"/>
            </w:rPr>
            <w:t>Fax</w:t>
          </w:r>
          <w:r w:rsidRPr="008F776A">
            <w:rPr>
              <w:rFonts w:ascii="Times New Roman" w:hAnsi="Times New Roman" w:cs="Times New Roman"/>
              <w:color w:val="333333"/>
              <w:spacing w:val="-10"/>
            </w:rPr>
            <w:t>:</w:t>
          </w:r>
          <w:r>
            <w:rPr>
              <w:rFonts w:ascii="Times New Roman" w:hAnsi="Times New Roman" w:cs="Times New Roman"/>
              <w:color w:val="333333"/>
              <w:spacing w:val="-10"/>
              <w:lang w:val="en-US"/>
            </w:rPr>
            <w:t xml:space="preserve"> </w:t>
          </w:r>
          <w:r w:rsidRPr="008F776A">
            <w:rPr>
              <w:rFonts w:ascii="Times New Roman" w:hAnsi="Times New Roman" w:cs="Times New Roman"/>
              <w:b/>
              <w:color w:val="333333"/>
              <w:spacing w:val="-10"/>
            </w:rPr>
            <w:t xml:space="preserve">210 </w:t>
          </w:r>
          <w:r w:rsidRPr="008F776A">
            <w:rPr>
              <w:rFonts w:ascii="Times New Roman" w:hAnsi="Times New Roman" w:cs="Times New Roman"/>
              <w:b/>
              <w:color w:val="333333"/>
              <w:spacing w:val="-10"/>
              <w:lang w:val="en-US"/>
            </w:rPr>
            <w:t>6</w:t>
          </w:r>
          <w:r w:rsidRPr="008F776A">
            <w:rPr>
              <w:rFonts w:ascii="Times New Roman" w:hAnsi="Times New Roman" w:cs="Times New Roman"/>
              <w:b/>
              <w:color w:val="333333"/>
              <w:spacing w:val="-10"/>
            </w:rPr>
            <w:t>528 354</w:t>
          </w:r>
        </w:p>
      </w:tc>
    </w:tr>
    <w:tr w:rsidR="00186506" w:rsidRPr="008F776A" w14:paraId="00C28DBA" w14:textId="77777777" w:rsidTr="00186506">
      <w:tc>
        <w:tcPr>
          <w:tcW w:w="9815" w:type="dxa"/>
          <w:gridSpan w:val="2"/>
        </w:tcPr>
        <w:p w14:paraId="75134ECA" w14:textId="77777777" w:rsidR="00186506" w:rsidRPr="008F776A" w:rsidRDefault="00186506" w:rsidP="006E12E4">
          <w:pPr>
            <w:pStyle w:val="a4"/>
            <w:spacing w:before="120"/>
            <w:jc w:val="center"/>
            <w:rPr>
              <w:rFonts w:ascii="Times New Roman" w:hAnsi="Times New Roman" w:cs="Times New Roman"/>
              <w:b/>
              <w:color w:val="333333"/>
              <w:spacing w:val="-10"/>
            </w:rPr>
          </w:pPr>
          <w:r w:rsidRPr="008F776A">
            <w:rPr>
              <w:rFonts w:ascii="Times New Roman" w:hAnsi="Times New Roman" w:cs="Times New Roman"/>
              <w:spacing w:val="-10"/>
            </w:rPr>
            <w:t>Δ/</w:t>
          </w:r>
          <w:proofErr w:type="spellStart"/>
          <w:r w:rsidRPr="008F776A">
            <w:rPr>
              <w:rFonts w:ascii="Times New Roman" w:hAnsi="Times New Roman" w:cs="Times New Roman"/>
              <w:spacing w:val="-10"/>
            </w:rPr>
            <w:t>νση</w:t>
          </w:r>
          <w:proofErr w:type="spellEnd"/>
          <w:r w:rsidRPr="008F776A">
            <w:rPr>
              <w:rFonts w:ascii="Times New Roman" w:hAnsi="Times New Roman" w:cs="Times New Roman"/>
              <w:spacing w:val="-10"/>
            </w:rPr>
            <w:t>:</w:t>
          </w:r>
          <w:r w:rsidRPr="008F776A">
            <w:rPr>
              <w:rFonts w:ascii="Times New Roman" w:hAnsi="Times New Roman" w:cs="Times New Roman"/>
              <w:b/>
              <w:spacing w:val="-10"/>
            </w:rPr>
            <w:t xml:space="preserve"> </w:t>
          </w:r>
          <w:proofErr w:type="spellStart"/>
          <w:r w:rsidRPr="008F776A">
            <w:rPr>
              <w:rFonts w:ascii="Times New Roman" w:hAnsi="Times New Roman" w:cs="Times New Roman"/>
              <w:b/>
              <w:spacing w:val="-10"/>
            </w:rPr>
            <w:t>Σωρανού</w:t>
          </w:r>
          <w:proofErr w:type="spellEnd"/>
          <w:r w:rsidRPr="008F776A">
            <w:rPr>
              <w:rFonts w:ascii="Times New Roman" w:hAnsi="Times New Roman" w:cs="Times New Roman"/>
              <w:b/>
              <w:spacing w:val="-10"/>
            </w:rPr>
            <w:t xml:space="preserve"> του </w:t>
          </w:r>
          <w:proofErr w:type="spellStart"/>
          <w:r w:rsidRPr="008F776A">
            <w:rPr>
              <w:rFonts w:ascii="Times New Roman" w:hAnsi="Times New Roman" w:cs="Times New Roman"/>
              <w:b/>
              <w:spacing w:val="-10"/>
            </w:rPr>
            <w:t>Εφεσίου</w:t>
          </w:r>
          <w:proofErr w:type="spellEnd"/>
          <w:r w:rsidRPr="008F776A">
            <w:rPr>
              <w:rFonts w:ascii="Times New Roman" w:hAnsi="Times New Roman" w:cs="Times New Roman"/>
              <w:b/>
              <w:spacing w:val="-10"/>
            </w:rPr>
            <w:t xml:space="preserve"> 2, 11527 Αθήνα,   </w:t>
          </w:r>
          <w:r w:rsidRPr="007813FD">
            <w:rPr>
              <w:rFonts w:ascii="Times New Roman" w:hAnsi="Times New Roman" w:cs="Times New Roman"/>
              <w:b/>
              <w:spacing w:val="-10"/>
            </w:rPr>
            <w:t xml:space="preserve"> </w:t>
          </w:r>
          <w:r w:rsidRPr="008F776A">
            <w:rPr>
              <w:rFonts w:ascii="Times New Roman" w:hAnsi="Times New Roman" w:cs="Times New Roman"/>
              <w:b/>
              <w:color w:val="333333"/>
              <w:spacing w:val="-10"/>
            </w:rPr>
            <w:t xml:space="preserve">    </w:t>
          </w:r>
          <w:proofErr w:type="spellStart"/>
          <w:r w:rsidRPr="008F776A">
            <w:rPr>
              <w:rFonts w:ascii="Times New Roman" w:hAnsi="Times New Roman" w:cs="Times New Roman"/>
              <w:color w:val="333333"/>
              <w:spacing w:val="-10"/>
            </w:rPr>
            <w:t>Ταχ</w:t>
          </w:r>
          <w:proofErr w:type="spellEnd"/>
          <w:r w:rsidRPr="008F776A">
            <w:rPr>
              <w:rFonts w:ascii="Times New Roman" w:hAnsi="Times New Roman" w:cs="Times New Roman"/>
              <w:color w:val="333333"/>
              <w:spacing w:val="-10"/>
            </w:rPr>
            <w:t>. Δ/</w:t>
          </w:r>
          <w:proofErr w:type="spellStart"/>
          <w:r w:rsidRPr="008F776A">
            <w:rPr>
              <w:rFonts w:ascii="Times New Roman" w:hAnsi="Times New Roman" w:cs="Times New Roman"/>
              <w:color w:val="333333"/>
              <w:spacing w:val="-10"/>
            </w:rPr>
            <w:t>νση</w:t>
          </w:r>
          <w:proofErr w:type="spellEnd"/>
          <w:r w:rsidRPr="008F776A">
            <w:rPr>
              <w:rFonts w:ascii="Times New Roman" w:hAnsi="Times New Roman" w:cs="Times New Roman"/>
              <w:color w:val="333333"/>
              <w:spacing w:val="-10"/>
            </w:rPr>
            <w:t>:</w:t>
          </w:r>
          <w:r w:rsidRPr="008F776A">
            <w:rPr>
              <w:rFonts w:ascii="Times New Roman" w:hAnsi="Times New Roman" w:cs="Times New Roman"/>
              <w:b/>
              <w:spacing w:val="-10"/>
            </w:rPr>
            <w:t xml:space="preserve"> Τ.Θ. 66517,  </w:t>
          </w:r>
          <w:r w:rsidR="0046788F">
            <w:rPr>
              <w:rFonts w:ascii="Times New Roman" w:hAnsi="Times New Roman" w:cs="Times New Roman"/>
              <w:b/>
              <w:spacing w:val="-10"/>
            </w:rPr>
            <w:t xml:space="preserve">Τ.Κ. </w:t>
          </w:r>
          <w:r w:rsidR="006E12E4">
            <w:rPr>
              <w:rFonts w:ascii="Times New Roman" w:hAnsi="Times New Roman" w:cs="Times New Roman"/>
              <w:b/>
              <w:spacing w:val="-10"/>
            </w:rPr>
            <w:t>15301</w:t>
          </w:r>
          <w:r w:rsidRPr="008F776A">
            <w:rPr>
              <w:rFonts w:ascii="Times New Roman" w:hAnsi="Times New Roman" w:cs="Times New Roman"/>
              <w:b/>
              <w:spacing w:val="-10"/>
            </w:rPr>
            <w:t xml:space="preserve"> </w:t>
          </w:r>
          <w:r w:rsidR="006E12E4">
            <w:rPr>
              <w:rFonts w:ascii="Times New Roman" w:hAnsi="Times New Roman" w:cs="Times New Roman"/>
              <w:b/>
              <w:spacing w:val="-10"/>
            </w:rPr>
            <w:t>Αγ. Παρασκευή</w:t>
          </w:r>
        </w:p>
      </w:tc>
    </w:tr>
  </w:tbl>
  <w:p w14:paraId="42C3D33D" w14:textId="77777777" w:rsidR="00186506" w:rsidRPr="00C67950" w:rsidRDefault="00186506" w:rsidP="00B2208C">
    <w:pPr>
      <w:pStyle w:val="a4"/>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4F44" w14:textId="77777777" w:rsidR="000C060A" w:rsidRDefault="000C060A">
      <w:r>
        <w:separator/>
      </w:r>
    </w:p>
  </w:footnote>
  <w:footnote w:type="continuationSeparator" w:id="0">
    <w:p w14:paraId="447E6D3A" w14:textId="77777777" w:rsidR="000C060A" w:rsidRDefault="000C0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 w15:restartNumberingAfterBreak="0">
    <w:nsid w:val="079337A6"/>
    <w:multiLevelType w:val="hybridMultilevel"/>
    <w:tmpl w:val="7298BBFE"/>
    <w:lvl w:ilvl="0" w:tplc="95AA25FA">
      <w:start w:val="1"/>
      <w:numFmt w:val="decimal"/>
      <w:lvlText w:val="%1."/>
      <w:lvlJc w:val="left"/>
      <w:pPr>
        <w:ind w:left="720" w:hanging="360"/>
      </w:pPr>
      <w:rPr>
        <w:rFonts w:asciiTheme="minorHAnsi" w:eastAsia="Microsoft Sans Serif"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955447"/>
    <w:multiLevelType w:val="hybridMultilevel"/>
    <w:tmpl w:val="E8B2753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0E6E86"/>
    <w:multiLevelType w:val="hybridMultilevel"/>
    <w:tmpl w:val="1E4E1DA4"/>
    <w:lvl w:ilvl="0" w:tplc="6D9C74D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88370A"/>
    <w:multiLevelType w:val="hybridMultilevel"/>
    <w:tmpl w:val="97D08D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F5032F"/>
    <w:multiLevelType w:val="hybridMultilevel"/>
    <w:tmpl w:val="C27A63A8"/>
    <w:lvl w:ilvl="0" w:tplc="60F2B24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91C7EBB"/>
    <w:multiLevelType w:val="hybridMultilevel"/>
    <w:tmpl w:val="28406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D7428B5"/>
    <w:multiLevelType w:val="hybridMultilevel"/>
    <w:tmpl w:val="B860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C3A45"/>
    <w:multiLevelType w:val="hybridMultilevel"/>
    <w:tmpl w:val="73422A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F7537A"/>
    <w:multiLevelType w:val="hybridMultilevel"/>
    <w:tmpl w:val="A296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72FAB"/>
    <w:multiLevelType w:val="hybridMultilevel"/>
    <w:tmpl w:val="D5022C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514062B"/>
    <w:multiLevelType w:val="hybridMultilevel"/>
    <w:tmpl w:val="A25640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42972638">
    <w:abstractNumId w:val="10"/>
  </w:num>
  <w:num w:numId="2" w16cid:durableId="1945841667">
    <w:abstractNumId w:val="1"/>
  </w:num>
  <w:num w:numId="3" w16cid:durableId="677273523">
    <w:abstractNumId w:val="9"/>
  </w:num>
  <w:num w:numId="4" w16cid:durableId="1700086615">
    <w:abstractNumId w:val="1"/>
    <w:lvlOverride w:ilvl="0">
      <w:startOverride w:val="1"/>
    </w:lvlOverride>
    <w:lvlOverride w:ilvl="1"/>
    <w:lvlOverride w:ilvl="2"/>
    <w:lvlOverride w:ilvl="3"/>
    <w:lvlOverride w:ilvl="4"/>
    <w:lvlOverride w:ilvl="5"/>
    <w:lvlOverride w:ilvl="6"/>
    <w:lvlOverride w:ilvl="7"/>
    <w:lvlOverride w:ilvl="8"/>
  </w:num>
  <w:num w:numId="5" w16cid:durableId="1832790809">
    <w:abstractNumId w:val="2"/>
  </w:num>
  <w:num w:numId="6" w16cid:durableId="715349100">
    <w:abstractNumId w:val="4"/>
  </w:num>
  <w:num w:numId="7" w16cid:durableId="1110516495">
    <w:abstractNumId w:val="8"/>
  </w:num>
  <w:num w:numId="8" w16cid:durableId="1403795416">
    <w:abstractNumId w:val="7"/>
  </w:num>
  <w:num w:numId="9" w16cid:durableId="1860780800">
    <w:abstractNumId w:val="6"/>
  </w:num>
  <w:num w:numId="10" w16cid:durableId="7371104">
    <w:abstractNumId w:val="5"/>
  </w:num>
  <w:num w:numId="11" w16cid:durableId="788012365">
    <w:abstractNumId w:val="11"/>
  </w:num>
  <w:num w:numId="12" w16cid:durableId="806514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F8"/>
    <w:rsid w:val="00003E31"/>
    <w:rsid w:val="00006E36"/>
    <w:rsid w:val="00016F80"/>
    <w:rsid w:val="00017D68"/>
    <w:rsid w:val="00020D9C"/>
    <w:rsid w:val="00021EA5"/>
    <w:rsid w:val="00022C60"/>
    <w:rsid w:val="00022FBA"/>
    <w:rsid w:val="000324BC"/>
    <w:rsid w:val="00032BC7"/>
    <w:rsid w:val="00042092"/>
    <w:rsid w:val="00054E56"/>
    <w:rsid w:val="0005569A"/>
    <w:rsid w:val="000621C7"/>
    <w:rsid w:val="00063C35"/>
    <w:rsid w:val="00066D63"/>
    <w:rsid w:val="00071DC5"/>
    <w:rsid w:val="00071F71"/>
    <w:rsid w:val="00072A90"/>
    <w:rsid w:val="00073CA9"/>
    <w:rsid w:val="00087178"/>
    <w:rsid w:val="00087C33"/>
    <w:rsid w:val="000936CF"/>
    <w:rsid w:val="00093928"/>
    <w:rsid w:val="00093C48"/>
    <w:rsid w:val="000A0338"/>
    <w:rsid w:val="000A047F"/>
    <w:rsid w:val="000A2D04"/>
    <w:rsid w:val="000A2D70"/>
    <w:rsid w:val="000A53F0"/>
    <w:rsid w:val="000B07F4"/>
    <w:rsid w:val="000B1DFE"/>
    <w:rsid w:val="000B1F66"/>
    <w:rsid w:val="000B2135"/>
    <w:rsid w:val="000B2CD2"/>
    <w:rsid w:val="000B3686"/>
    <w:rsid w:val="000B6998"/>
    <w:rsid w:val="000C060A"/>
    <w:rsid w:val="000C3142"/>
    <w:rsid w:val="000D2602"/>
    <w:rsid w:val="000D368A"/>
    <w:rsid w:val="000D418E"/>
    <w:rsid w:val="000D4DEA"/>
    <w:rsid w:val="000D7DDF"/>
    <w:rsid w:val="000E69CB"/>
    <w:rsid w:val="000F03ED"/>
    <w:rsid w:val="000F0C01"/>
    <w:rsid w:val="000F5A1B"/>
    <w:rsid w:val="001116C1"/>
    <w:rsid w:val="001229A5"/>
    <w:rsid w:val="00122D08"/>
    <w:rsid w:val="001262A5"/>
    <w:rsid w:val="0013026C"/>
    <w:rsid w:val="00141A0D"/>
    <w:rsid w:val="00142DB9"/>
    <w:rsid w:val="0014520D"/>
    <w:rsid w:val="00160F12"/>
    <w:rsid w:val="001675B4"/>
    <w:rsid w:val="00172288"/>
    <w:rsid w:val="001724A7"/>
    <w:rsid w:val="00174473"/>
    <w:rsid w:val="0018225C"/>
    <w:rsid w:val="00186444"/>
    <w:rsid w:val="00186506"/>
    <w:rsid w:val="00190E5B"/>
    <w:rsid w:val="00191657"/>
    <w:rsid w:val="0019204E"/>
    <w:rsid w:val="001A2978"/>
    <w:rsid w:val="001A39BC"/>
    <w:rsid w:val="001A62F7"/>
    <w:rsid w:val="001B27AA"/>
    <w:rsid w:val="001B755C"/>
    <w:rsid w:val="001B787A"/>
    <w:rsid w:val="001C245B"/>
    <w:rsid w:val="001C4E34"/>
    <w:rsid w:val="001C7B59"/>
    <w:rsid w:val="001D6186"/>
    <w:rsid w:val="001D70ED"/>
    <w:rsid w:val="001E41E8"/>
    <w:rsid w:val="001E6D69"/>
    <w:rsid w:val="001E6F00"/>
    <w:rsid w:val="001F2A72"/>
    <w:rsid w:val="001F63E4"/>
    <w:rsid w:val="00206DBE"/>
    <w:rsid w:val="00206E94"/>
    <w:rsid w:val="00207F36"/>
    <w:rsid w:val="00210138"/>
    <w:rsid w:val="00212578"/>
    <w:rsid w:val="002162ED"/>
    <w:rsid w:val="00216BFB"/>
    <w:rsid w:val="002260E8"/>
    <w:rsid w:val="00227D78"/>
    <w:rsid w:val="00240032"/>
    <w:rsid w:val="00244A53"/>
    <w:rsid w:val="00245B1C"/>
    <w:rsid w:val="00245FD5"/>
    <w:rsid w:val="002462BC"/>
    <w:rsid w:val="00253B09"/>
    <w:rsid w:val="00255F9B"/>
    <w:rsid w:val="00263339"/>
    <w:rsid w:val="00266FFA"/>
    <w:rsid w:val="002719C7"/>
    <w:rsid w:val="00271F1C"/>
    <w:rsid w:val="002778C6"/>
    <w:rsid w:val="00277A60"/>
    <w:rsid w:val="002826A9"/>
    <w:rsid w:val="00287CF3"/>
    <w:rsid w:val="00290932"/>
    <w:rsid w:val="00291046"/>
    <w:rsid w:val="002958B8"/>
    <w:rsid w:val="00296CEA"/>
    <w:rsid w:val="002A047B"/>
    <w:rsid w:val="002A11BB"/>
    <w:rsid w:val="002A1B83"/>
    <w:rsid w:val="002A1BBD"/>
    <w:rsid w:val="002A4669"/>
    <w:rsid w:val="002A51A8"/>
    <w:rsid w:val="002A7007"/>
    <w:rsid w:val="002B476B"/>
    <w:rsid w:val="002B52E1"/>
    <w:rsid w:val="002B6C50"/>
    <w:rsid w:val="002C4845"/>
    <w:rsid w:val="002D5B5C"/>
    <w:rsid w:val="002E1984"/>
    <w:rsid w:val="002E644A"/>
    <w:rsid w:val="002E75A2"/>
    <w:rsid w:val="002F1AC3"/>
    <w:rsid w:val="002F2532"/>
    <w:rsid w:val="002F5666"/>
    <w:rsid w:val="00300555"/>
    <w:rsid w:val="003011D7"/>
    <w:rsid w:val="00303DDD"/>
    <w:rsid w:val="00303F9A"/>
    <w:rsid w:val="003105E9"/>
    <w:rsid w:val="00311FC3"/>
    <w:rsid w:val="00315438"/>
    <w:rsid w:val="00315E28"/>
    <w:rsid w:val="0032012F"/>
    <w:rsid w:val="00327869"/>
    <w:rsid w:val="0033176D"/>
    <w:rsid w:val="00345449"/>
    <w:rsid w:val="00345585"/>
    <w:rsid w:val="0034626A"/>
    <w:rsid w:val="0034720F"/>
    <w:rsid w:val="00355A19"/>
    <w:rsid w:val="0036141A"/>
    <w:rsid w:val="00366204"/>
    <w:rsid w:val="00367718"/>
    <w:rsid w:val="00381D93"/>
    <w:rsid w:val="00381E88"/>
    <w:rsid w:val="003832D3"/>
    <w:rsid w:val="00390B25"/>
    <w:rsid w:val="003921A5"/>
    <w:rsid w:val="00394E3F"/>
    <w:rsid w:val="00397A69"/>
    <w:rsid w:val="003A4CD4"/>
    <w:rsid w:val="003A73C8"/>
    <w:rsid w:val="003B2467"/>
    <w:rsid w:val="003B348C"/>
    <w:rsid w:val="003B39F2"/>
    <w:rsid w:val="003B4160"/>
    <w:rsid w:val="003B60FF"/>
    <w:rsid w:val="003C1FE8"/>
    <w:rsid w:val="003C21AA"/>
    <w:rsid w:val="003C736C"/>
    <w:rsid w:val="003D0982"/>
    <w:rsid w:val="003D1625"/>
    <w:rsid w:val="003D5D07"/>
    <w:rsid w:val="003E42DD"/>
    <w:rsid w:val="003E4F67"/>
    <w:rsid w:val="003E52CD"/>
    <w:rsid w:val="003F0C25"/>
    <w:rsid w:val="003F47E9"/>
    <w:rsid w:val="003F60D3"/>
    <w:rsid w:val="0040131F"/>
    <w:rsid w:val="00402750"/>
    <w:rsid w:val="004034FA"/>
    <w:rsid w:val="00403827"/>
    <w:rsid w:val="00404EB1"/>
    <w:rsid w:val="0041047F"/>
    <w:rsid w:val="0041342A"/>
    <w:rsid w:val="00421047"/>
    <w:rsid w:val="0042500A"/>
    <w:rsid w:val="004265D9"/>
    <w:rsid w:val="00431FF2"/>
    <w:rsid w:val="004340B7"/>
    <w:rsid w:val="0043433D"/>
    <w:rsid w:val="00440EBF"/>
    <w:rsid w:val="004412EB"/>
    <w:rsid w:val="00441357"/>
    <w:rsid w:val="00441D16"/>
    <w:rsid w:val="00447132"/>
    <w:rsid w:val="004505CE"/>
    <w:rsid w:val="00455BB7"/>
    <w:rsid w:val="0045673B"/>
    <w:rsid w:val="004606F8"/>
    <w:rsid w:val="0046788F"/>
    <w:rsid w:val="00470488"/>
    <w:rsid w:val="00472776"/>
    <w:rsid w:val="004762F2"/>
    <w:rsid w:val="00480663"/>
    <w:rsid w:val="00480EC0"/>
    <w:rsid w:val="0048524E"/>
    <w:rsid w:val="004876DB"/>
    <w:rsid w:val="004900CF"/>
    <w:rsid w:val="00490559"/>
    <w:rsid w:val="0049449A"/>
    <w:rsid w:val="0049503D"/>
    <w:rsid w:val="004A2520"/>
    <w:rsid w:val="004A2D3B"/>
    <w:rsid w:val="004A428F"/>
    <w:rsid w:val="004A69A7"/>
    <w:rsid w:val="004B1370"/>
    <w:rsid w:val="004B376C"/>
    <w:rsid w:val="004C2147"/>
    <w:rsid w:val="004C2E16"/>
    <w:rsid w:val="004C3756"/>
    <w:rsid w:val="004C68A5"/>
    <w:rsid w:val="004D01D7"/>
    <w:rsid w:val="004D7775"/>
    <w:rsid w:val="004E3B77"/>
    <w:rsid w:val="004E4C11"/>
    <w:rsid w:val="004F3CD4"/>
    <w:rsid w:val="004F4271"/>
    <w:rsid w:val="00502081"/>
    <w:rsid w:val="005047C6"/>
    <w:rsid w:val="005060E5"/>
    <w:rsid w:val="0051103D"/>
    <w:rsid w:val="0051185A"/>
    <w:rsid w:val="00517844"/>
    <w:rsid w:val="00517890"/>
    <w:rsid w:val="00526C17"/>
    <w:rsid w:val="00532C30"/>
    <w:rsid w:val="00533999"/>
    <w:rsid w:val="0053509C"/>
    <w:rsid w:val="00540571"/>
    <w:rsid w:val="005416A6"/>
    <w:rsid w:val="005427F1"/>
    <w:rsid w:val="005466B1"/>
    <w:rsid w:val="00547BE1"/>
    <w:rsid w:val="005618CC"/>
    <w:rsid w:val="005645C9"/>
    <w:rsid w:val="00564675"/>
    <w:rsid w:val="00570E77"/>
    <w:rsid w:val="00572958"/>
    <w:rsid w:val="00577148"/>
    <w:rsid w:val="00583FB3"/>
    <w:rsid w:val="00584F04"/>
    <w:rsid w:val="00585D6D"/>
    <w:rsid w:val="0059128E"/>
    <w:rsid w:val="00592558"/>
    <w:rsid w:val="0059321C"/>
    <w:rsid w:val="005A0B35"/>
    <w:rsid w:val="005A7472"/>
    <w:rsid w:val="005B103B"/>
    <w:rsid w:val="005B35C0"/>
    <w:rsid w:val="005B4636"/>
    <w:rsid w:val="005B6C02"/>
    <w:rsid w:val="005C1CB7"/>
    <w:rsid w:val="005C606F"/>
    <w:rsid w:val="005D32DB"/>
    <w:rsid w:val="005D37BA"/>
    <w:rsid w:val="005D4379"/>
    <w:rsid w:val="005D50D8"/>
    <w:rsid w:val="005D62FC"/>
    <w:rsid w:val="005D7BAC"/>
    <w:rsid w:val="005E00E9"/>
    <w:rsid w:val="005F2677"/>
    <w:rsid w:val="005F4B05"/>
    <w:rsid w:val="0060168F"/>
    <w:rsid w:val="0060607E"/>
    <w:rsid w:val="00614DA6"/>
    <w:rsid w:val="00615A60"/>
    <w:rsid w:val="00617D23"/>
    <w:rsid w:val="006205B8"/>
    <w:rsid w:val="006276B4"/>
    <w:rsid w:val="0063190A"/>
    <w:rsid w:val="00636644"/>
    <w:rsid w:val="00641EC8"/>
    <w:rsid w:val="00641FE4"/>
    <w:rsid w:val="00647344"/>
    <w:rsid w:val="00651072"/>
    <w:rsid w:val="006522A7"/>
    <w:rsid w:val="0065432C"/>
    <w:rsid w:val="0066019E"/>
    <w:rsid w:val="0066164B"/>
    <w:rsid w:val="00665AD6"/>
    <w:rsid w:val="00665BC0"/>
    <w:rsid w:val="006707AA"/>
    <w:rsid w:val="00672257"/>
    <w:rsid w:val="00686AC3"/>
    <w:rsid w:val="00692404"/>
    <w:rsid w:val="006B5235"/>
    <w:rsid w:val="006C5AEE"/>
    <w:rsid w:val="006C6A01"/>
    <w:rsid w:val="006C7E3E"/>
    <w:rsid w:val="006D6DD7"/>
    <w:rsid w:val="006E12E4"/>
    <w:rsid w:val="006F1D69"/>
    <w:rsid w:val="0070599D"/>
    <w:rsid w:val="00710961"/>
    <w:rsid w:val="00710C21"/>
    <w:rsid w:val="00713559"/>
    <w:rsid w:val="00714AC2"/>
    <w:rsid w:val="007154D3"/>
    <w:rsid w:val="00720E62"/>
    <w:rsid w:val="007308B3"/>
    <w:rsid w:val="00730DAF"/>
    <w:rsid w:val="007512DB"/>
    <w:rsid w:val="00751565"/>
    <w:rsid w:val="00751E37"/>
    <w:rsid w:val="00752633"/>
    <w:rsid w:val="00760E8E"/>
    <w:rsid w:val="007644D7"/>
    <w:rsid w:val="00767186"/>
    <w:rsid w:val="00772109"/>
    <w:rsid w:val="007754E4"/>
    <w:rsid w:val="007813FD"/>
    <w:rsid w:val="007855DB"/>
    <w:rsid w:val="00785ED3"/>
    <w:rsid w:val="00792831"/>
    <w:rsid w:val="00793DBC"/>
    <w:rsid w:val="00795955"/>
    <w:rsid w:val="007A1C5D"/>
    <w:rsid w:val="007A47F7"/>
    <w:rsid w:val="007A5EA2"/>
    <w:rsid w:val="007A6355"/>
    <w:rsid w:val="007A6E1D"/>
    <w:rsid w:val="007A7C63"/>
    <w:rsid w:val="007B08CA"/>
    <w:rsid w:val="007B3A1A"/>
    <w:rsid w:val="007B6C8F"/>
    <w:rsid w:val="007B731B"/>
    <w:rsid w:val="007C3CAE"/>
    <w:rsid w:val="007C79B2"/>
    <w:rsid w:val="007D2E78"/>
    <w:rsid w:val="007D53C5"/>
    <w:rsid w:val="007D60E3"/>
    <w:rsid w:val="007E78A3"/>
    <w:rsid w:val="007F2AAB"/>
    <w:rsid w:val="007F377A"/>
    <w:rsid w:val="0080649E"/>
    <w:rsid w:val="008077A4"/>
    <w:rsid w:val="0081742C"/>
    <w:rsid w:val="008230AE"/>
    <w:rsid w:val="008258D9"/>
    <w:rsid w:val="008373A9"/>
    <w:rsid w:val="008404D6"/>
    <w:rsid w:val="0084108D"/>
    <w:rsid w:val="008412B6"/>
    <w:rsid w:val="00842DCA"/>
    <w:rsid w:val="0084360F"/>
    <w:rsid w:val="008465A4"/>
    <w:rsid w:val="008510B4"/>
    <w:rsid w:val="00853269"/>
    <w:rsid w:val="008540B8"/>
    <w:rsid w:val="008623B5"/>
    <w:rsid w:val="00865B6D"/>
    <w:rsid w:val="00867132"/>
    <w:rsid w:val="00874CB4"/>
    <w:rsid w:val="00877E56"/>
    <w:rsid w:val="00885790"/>
    <w:rsid w:val="00887E20"/>
    <w:rsid w:val="008908ED"/>
    <w:rsid w:val="008910D8"/>
    <w:rsid w:val="00896D55"/>
    <w:rsid w:val="008A294E"/>
    <w:rsid w:val="008A342A"/>
    <w:rsid w:val="008B0CAB"/>
    <w:rsid w:val="008B444D"/>
    <w:rsid w:val="008B4836"/>
    <w:rsid w:val="008B5C62"/>
    <w:rsid w:val="008C1601"/>
    <w:rsid w:val="008C4674"/>
    <w:rsid w:val="008C678B"/>
    <w:rsid w:val="008E29EC"/>
    <w:rsid w:val="008E3C9C"/>
    <w:rsid w:val="008E6726"/>
    <w:rsid w:val="008F3E94"/>
    <w:rsid w:val="008F776A"/>
    <w:rsid w:val="0090317B"/>
    <w:rsid w:val="00906677"/>
    <w:rsid w:val="00907160"/>
    <w:rsid w:val="009136E6"/>
    <w:rsid w:val="00913E10"/>
    <w:rsid w:val="00915F97"/>
    <w:rsid w:val="00923E72"/>
    <w:rsid w:val="0092729B"/>
    <w:rsid w:val="009316B1"/>
    <w:rsid w:val="00933047"/>
    <w:rsid w:val="0093666F"/>
    <w:rsid w:val="00936D49"/>
    <w:rsid w:val="00941C57"/>
    <w:rsid w:val="00941E93"/>
    <w:rsid w:val="009457F0"/>
    <w:rsid w:val="00952849"/>
    <w:rsid w:val="009540A9"/>
    <w:rsid w:val="00961B31"/>
    <w:rsid w:val="00966614"/>
    <w:rsid w:val="009719AB"/>
    <w:rsid w:val="009757A6"/>
    <w:rsid w:val="00977C22"/>
    <w:rsid w:val="00980894"/>
    <w:rsid w:val="00981438"/>
    <w:rsid w:val="009901A6"/>
    <w:rsid w:val="009964EB"/>
    <w:rsid w:val="009A7718"/>
    <w:rsid w:val="009B4C47"/>
    <w:rsid w:val="009B53FA"/>
    <w:rsid w:val="009B56D3"/>
    <w:rsid w:val="009C2E27"/>
    <w:rsid w:val="009C6512"/>
    <w:rsid w:val="009D194A"/>
    <w:rsid w:val="009D51CF"/>
    <w:rsid w:val="009D76EA"/>
    <w:rsid w:val="009E1A94"/>
    <w:rsid w:val="009E23D5"/>
    <w:rsid w:val="009E50F3"/>
    <w:rsid w:val="009F3477"/>
    <w:rsid w:val="009F4023"/>
    <w:rsid w:val="009F61C6"/>
    <w:rsid w:val="00A00AA8"/>
    <w:rsid w:val="00A0401C"/>
    <w:rsid w:val="00A0691E"/>
    <w:rsid w:val="00A10295"/>
    <w:rsid w:val="00A119E6"/>
    <w:rsid w:val="00A11BF0"/>
    <w:rsid w:val="00A122B5"/>
    <w:rsid w:val="00A12B9A"/>
    <w:rsid w:val="00A1466A"/>
    <w:rsid w:val="00A1717A"/>
    <w:rsid w:val="00A174E0"/>
    <w:rsid w:val="00A17D95"/>
    <w:rsid w:val="00A222CE"/>
    <w:rsid w:val="00A22CAB"/>
    <w:rsid w:val="00A2602D"/>
    <w:rsid w:val="00A30A28"/>
    <w:rsid w:val="00A334AD"/>
    <w:rsid w:val="00A5422D"/>
    <w:rsid w:val="00A55743"/>
    <w:rsid w:val="00A55BB6"/>
    <w:rsid w:val="00A56328"/>
    <w:rsid w:val="00A56781"/>
    <w:rsid w:val="00A61ABA"/>
    <w:rsid w:val="00A6204C"/>
    <w:rsid w:val="00A6263B"/>
    <w:rsid w:val="00A67D85"/>
    <w:rsid w:val="00A72C29"/>
    <w:rsid w:val="00A76668"/>
    <w:rsid w:val="00A768DA"/>
    <w:rsid w:val="00A77D93"/>
    <w:rsid w:val="00A81A3C"/>
    <w:rsid w:val="00A84E3A"/>
    <w:rsid w:val="00A85CA2"/>
    <w:rsid w:val="00A91F43"/>
    <w:rsid w:val="00A969F9"/>
    <w:rsid w:val="00A96B81"/>
    <w:rsid w:val="00A97B84"/>
    <w:rsid w:val="00AA673E"/>
    <w:rsid w:val="00AB2CBE"/>
    <w:rsid w:val="00AB3B72"/>
    <w:rsid w:val="00AB3C6E"/>
    <w:rsid w:val="00AB5892"/>
    <w:rsid w:val="00AB5985"/>
    <w:rsid w:val="00AC01B8"/>
    <w:rsid w:val="00AC44CE"/>
    <w:rsid w:val="00AC46B6"/>
    <w:rsid w:val="00AC49F4"/>
    <w:rsid w:val="00AC7664"/>
    <w:rsid w:val="00AD0C11"/>
    <w:rsid w:val="00AD6B6F"/>
    <w:rsid w:val="00AE5598"/>
    <w:rsid w:val="00AE6BB3"/>
    <w:rsid w:val="00AF1575"/>
    <w:rsid w:val="00AF49D9"/>
    <w:rsid w:val="00B06301"/>
    <w:rsid w:val="00B10B77"/>
    <w:rsid w:val="00B11E55"/>
    <w:rsid w:val="00B1335C"/>
    <w:rsid w:val="00B1586C"/>
    <w:rsid w:val="00B15C0E"/>
    <w:rsid w:val="00B16CA0"/>
    <w:rsid w:val="00B22089"/>
    <w:rsid w:val="00B2208C"/>
    <w:rsid w:val="00B3088B"/>
    <w:rsid w:val="00B35A1B"/>
    <w:rsid w:val="00B36A98"/>
    <w:rsid w:val="00B43167"/>
    <w:rsid w:val="00B45AE6"/>
    <w:rsid w:val="00B460D2"/>
    <w:rsid w:val="00B47DE4"/>
    <w:rsid w:val="00B63358"/>
    <w:rsid w:val="00B639E3"/>
    <w:rsid w:val="00B65F9E"/>
    <w:rsid w:val="00B66C24"/>
    <w:rsid w:val="00B73B96"/>
    <w:rsid w:val="00B73F52"/>
    <w:rsid w:val="00B747F6"/>
    <w:rsid w:val="00B74A9A"/>
    <w:rsid w:val="00B7710B"/>
    <w:rsid w:val="00B8005F"/>
    <w:rsid w:val="00B8281D"/>
    <w:rsid w:val="00B83614"/>
    <w:rsid w:val="00B83EA8"/>
    <w:rsid w:val="00BA0BFE"/>
    <w:rsid w:val="00BA2DE9"/>
    <w:rsid w:val="00BA423A"/>
    <w:rsid w:val="00BA46EB"/>
    <w:rsid w:val="00BA4B10"/>
    <w:rsid w:val="00BA4E39"/>
    <w:rsid w:val="00BA6072"/>
    <w:rsid w:val="00BB4115"/>
    <w:rsid w:val="00BB5115"/>
    <w:rsid w:val="00BC443D"/>
    <w:rsid w:val="00BD01D1"/>
    <w:rsid w:val="00BD07CD"/>
    <w:rsid w:val="00BD2F16"/>
    <w:rsid w:val="00BE0607"/>
    <w:rsid w:val="00BE22C3"/>
    <w:rsid w:val="00BE27C9"/>
    <w:rsid w:val="00BE676F"/>
    <w:rsid w:val="00BF081C"/>
    <w:rsid w:val="00BF46C4"/>
    <w:rsid w:val="00BF48CB"/>
    <w:rsid w:val="00BF65D3"/>
    <w:rsid w:val="00BF6F2A"/>
    <w:rsid w:val="00C0419E"/>
    <w:rsid w:val="00C041DD"/>
    <w:rsid w:val="00C06366"/>
    <w:rsid w:val="00C138EC"/>
    <w:rsid w:val="00C144F4"/>
    <w:rsid w:val="00C22A58"/>
    <w:rsid w:val="00C255E2"/>
    <w:rsid w:val="00C25941"/>
    <w:rsid w:val="00C32722"/>
    <w:rsid w:val="00C32F72"/>
    <w:rsid w:val="00C342EB"/>
    <w:rsid w:val="00C3434C"/>
    <w:rsid w:val="00C352D3"/>
    <w:rsid w:val="00C369A0"/>
    <w:rsid w:val="00C42AC9"/>
    <w:rsid w:val="00C432C1"/>
    <w:rsid w:val="00C6080E"/>
    <w:rsid w:val="00C611A7"/>
    <w:rsid w:val="00C61415"/>
    <w:rsid w:val="00C62603"/>
    <w:rsid w:val="00C67950"/>
    <w:rsid w:val="00C709AE"/>
    <w:rsid w:val="00C72F31"/>
    <w:rsid w:val="00C74956"/>
    <w:rsid w:val="00C75EEA"/>
    <w:rsid w:val="00C77D53"/>
    <w:rsid w:val="00C8454F"/>
    <w:rsid w:val="00C84A2C"/>
    <w:rsid w:val="00C9076A"/>
    <w:rsid w:val="00C91650"/>
    <w:rsid w:val="00C937A4"/>
    <w:rsid w:val="00C93CF4"/>
    <w:rsid w:val="00C97F80"/>
    <w:rsid w:val="00CB092B"/>
    <w:rsid w:val="00CB51E0"/>
    <w:rsid w:val="00CC1C1C"/>
    <w:rsid w:val="00CC1F71"/>
    <w:rsid w:val="00CC4FA0"/>
    <w:rsid w:val="00CD138A"/>
    <w:rsid w:val="00CE36D1"/>
    <w:rsid w:val="00CE4A8E"/>
    <w:rsid w:val="00D2382E"/>
    <w:rsid w:val="00D25B09"/>
    <w:rsid w:val="00D36739"/>
    <w:rsid w:val="00D46E2F"/>
    <w:rsid w:val="00D5018C"/>
    <w:rsid w:val="00D5443A"/>
    <w:rsid w:val="00D55CC5"/>
    <w:rsid w:val="00D5654C"/>
    <w:rsid w:val="00D6592C"/>
    <w:rsid w:val="00D66093"/>
    <w:rsid w:val="00D66E2A"/>
    <w:rsid w:val="00D67B77"/>
    <w:rsid w:val="00D70EE6"/>
    <w:rsid w:val="00D71F52"/>
    <w:rsid w:val="00D73483"/>
    <w:rsid w:val="00D81681"/>
    <w:rsid w:val="00D81FDF"/>
    <w:rsid w:val="00D840FF"/>
    <w:rsid w:val="00D8638A"/>
    <w:rsid w:val="00D90843"/>
    <w:rsid w:val="00D94A19"/>
    <w:rsid w:val="00D95C49"/>
    <w:rsid w:val="00DA074C"/>
    <w:rsid w:val="00DA3098"/>
    <w:rsid w:val="00DA588F"/>
    <w:rsid w:val="00DB0FC7"/>
    <w:rsid w:val="00DB2217"/>
    <w:rsid w:val="00DB3CCA"/>
    <w:rsid w:val="00DB7514"/>
    <w:rsid w:val="00DC2636"/>
    <w:rsid w:val="00DC5AEA"/>
    <w:rsid w:val="00DE049C"/>
    <w:rsid w:val="00DE1A0B"/>
    <w:rsid w:val="00DE6E03"/>
    <w:rsid w:val="00DF1ABA"/>
    <w:rsid w:val="00DF265A"/>
    <w:rsid w:val="00DF3881"/>
    <w:rsid w:val="00E01CF4"/>
    <w:rsid w:val="00E03F5D"/>
    <w:rsid w:val="00E05DFA"/>
    <w:rsid w:val="00E2198C"/>
    <w:rsid w:val="00E24C20"/>
    <w:rsid w:val="00E377E6"/>
    <w:rsid w:val="00E37C23"/>
    <w:rsid w:val="00E42E3C"/>
    <w:rsid w:val="00E45B0A"/>
    <w:rsid w:val="00E47C4A"/>
    <w:rsid w:val="00E5099E"/>
    <w:rsid w:val="00E51231"/>
    <w:rsid w:val="00E52477"/>
    <w:rsid w:val="00E5425C"/>
    <w:rsid w:val="00E57A1D"/>
    <w:rsid w:val="00E64546"/>
    <w:rsid w:val="00E6500C"/>
    <w:rsid w:val="00E7055F"/>
    <w:rsid w:val="00E77FAE"/>
    <w:rsid w:val="00E805A0"/>
    <w:rsid w:val="00E83032"/>
    <w:rsid w:val="00E865B9"/>
    <w:rsid w:val="00E90353"/>
    <w:rsid w:val="00E91FB2"/>
    <w:rsid w:val="00E95366"/>
    <w:rsid w:val="00E96C92"/>
    <w:rsid w:val="00EA18DB"/>
    <w:rsid w:val="00EB28A4"/>
    <w:rsid w:val="00EB5B34"/>
    <w:rsid w:val="00EB68E5"/>
    <w:rsid w:val="00EB6F5E"/>
    <w:rsid w:val="00EB7061"/>
    <w:rsid w:val="00EB745C"/>
    <w:rsid w:val="00EC0FC9"/>
    <w:rsid w:val="00EC1573"/>
    <w:rsid w:val="00EC1AA6"/>
    <w:rsid w:val="00EC2782"/>
    <w:rsid w:val="00ED08BE"/>
    <w:rsid w:val="00ED0BDB"/>
    <w:rsid w:val="00ED2182"/>
    <w:rsid w:val="00ED3396"/>
    <w:rsid w:val="00EE434F"/>
    <w:rsid w:val="00EF24EA"/>
    <w:rsid w:val="00EF5750"/>
    <w:rsid w:val="00F04147"/>
    <w:rsid w:val="00F0500E"/>
    <w:rsid w:val="00F20641"/>
    <w:rsid w:val="00F2232E"/>
    <w:rsid w:val="00F24E46"/>
    <w:rsid w:val="00F324F9"/>
    <w:rsid w:val="00F42AE8"/>
    <w:rsid w:val="00F468E8"/>
    <w:rsid w:val="00F53683"/>
    <w:rsid w:val="00F61817"/>
    <w:rsid w:val="00F62EF9"/>
    <w:rsid w:val="00F6495F"/>
    <w:rsid w:val="00F728D1"/>
    <w:rsid w:val="00F81F66"/>
    <w:rsid w:val="00F90B14"/>
    <w:rsid w:val="00F9458B"/>
    <w:rsid w:val="00F957C4"/>
    <w:rsid w:val="00F977F6"/>
    <w:rsid w:val="00FA2A3A"/>
    <w:rsid w:val="00FA3336"/>
    <w:rsid w:val="00FA36BA"/>
    <w:rsid w:val="00FA36C4"/>
    <w:rsid w:val="00FB0D86"/>
    <w:rsid w:val="00FB109E"/>
    <w:rsid w:val="00FB1D39"/>
    <w:rsid w:val="00FB3D18"/>
    <w:rsid w:val="00FB592B"/>
    <w:rsid w:val="00FC57F5"/>
    <w:rsid w:val="00FC7C6B"/>
    <w:rsid w:val="00FD200F"/>
    <w:rsid w:val="00FE140B"/>
    <w:rsid w:val="00FE6B63"/>
    <w:rsid w:val="00FF057A"/>
    <w:rsid w:val="00FF23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B90BF"/>
  <w15:chartTrackingRefBased/>
  <w15:docId w15:val="{8D519D5D-8558-4FAA-8592-9FF8DA06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D95"/>
    <w:pPr>
      <w:widowControl w:val="0"/>
      <w:autoSpaceDE w:val="0"/>
      <w:autoSpaceDN w:val="0"/>
      <w:adjustRightInd w:val="0"/>
    </w:pPr>
    <w:rPr>
      <w:rFonts w:ascii="Arial" w:hAnsi="Arial" w:cs="Arial"/>
    </w:rPr>
  </w:style>
  <w:style w:type="paragraph" w:styleId="1">
    <w:name w:val="heading 1"/>
    <w:basedOn w:val="a"/>
    <w:next w:val="a"/>
    <w:link w:val="1Char"/>
    <w:uiPriority w:val="9"/>
    <w:qFormat/>
    <w:locked/>
    <w:rsid w:val="003A73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unhideWhenUsed/>
    <w:qFormat/>
    <w:locked/>
    <w:rsid w:val="00186506"/>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3">
    <w:name w:val="heading 3"/>
    <w:basedOn w:val="a"/>
    <w:next w:val="a"/>
    <w:link w:val="3Char"/>
    <w:qFormat/>
    <w:locked/>
    <w:rsid w:val="00FE6B63"/>
    <w:pPr>
      <w:keepNext/>
      <w:widowControl/>
      <w:autoSpaceDE/>
      <w:autoSpaceDN/>
      <w:adjustRightInd/>
      <w:ind w:left="720" w:firstLine="720"/>
      <w:jc w:val="both"/>
      <w:outlineLvl w:val="2"/>
    </w:pPr>
    <w:rPr>
      <w:rFonts w:ascii="Times New Roman" w:hAnsi="Times New Roman" w:cs="Times New Roman"/>
      <w:i/>
      <w:sz w:val="24"/>
      <w:szCs w:val="24"/>
    </w:rPr>
  </w:style>
  <w:style w:type="paragraph" w:styleId="7">
    <w:name w:val="heading 7"/>
    <w:basedOn w:val="a"/>
    <w:next w:val="a"/>
    <w:link w:val="7Char"/>
    <w:semiHidden/>
    <w:unhideWhenUsed/>
    <w:qFormat/>
    <w:locked/>
    <w:rsid w:val="0032786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73C8"/>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186506"/>
    <w:rPr>
      <w:b/>
      <w:bCs/>
      <w:sz w:val="36"/>
      <w:szCs w:val="36"/>
    </w:rPr>
  </w:style>
  <w:style w:type="character" w:customStyle="1" w:styleId="3Char">
    <w:name w:val="Επικεφαλίδα 3 Char"/>
    <w:basedOn w:val="a0"/>
    <w:link w:val="3"/>
    <w:rsid w:val="00FE6B63"/>
    <w:rPr>
      <w:i/>
      <w:sz w:val="24"/>
      <w:szCs w:val="24"/>
    </w:rPr>
  </w:style>
  <w:style w:type="table" w:styleId="a3">
    <w:name w:val="Table Grid"/>
    <w:basedOn w:val="a1"/>
    <w:uiPriority w:val="39"/>
    <w:rsid w:val="004606F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rsid w:val="004606F8"/>
    <w:pPr>
      <w:tabs>
        <w:tab w:val="center" w:pos="4153"/>
        <w:tab w:val="right" w:pos="8306"/>
      </w:tabs>
    </w:pPr>
  </w:style>
  <w:style w:type="character" w:customStyle="1" w:styleId="Char">
    <w:name w:val="Υποσέλιδο Char"/>
    <w:link w:val="a4"/>
    <w:uiPriority w:val="99"/>
    <w:locked/>
    <w:rsid w:val="00C74956"/>
    <w:rPr>
      <w:rFonts w:ascii="Arial" w:hAnsi="Arial" w:cs="Arial"/>
    </w:rPr>
  </w:style>
  <w:style w:type="paragraph" w:styleId="a5">
    <w:name w:val="Body Text Indent"/>
    <w:basedOn w:val="a"/>
    <w:link w:val="Char0"/>
    <w:uiPriority w:val="99"/>
    <w:rsid w:val="004606F8"/>
    <w:pPr>
      <w:widowControl/>
      <w:tabs>
        <w:tab w:val="left" w:pos="993"/>
        <w:tab w:val="left" w:pos="1701"/>
        <w:tab w:val="left" w:pos="1843"/>
        <w:tab w:val="left" w:pos="2694"/>
      </w:tabs>
      <w:autoSpaceDE/>
      <w:autoSpaceDN/>
      <w:adjustRightInd/>
      <w:ind w:left="2694"/>
    </w:pPr>
    <w:rPr>
      <w:rFonts w:cs="Times New Roman"/>
      <w:b/>
      <w:sz w:val="26"/>
    </w:rPr>
  </w:style>
  <w:style w:type="character" w:customStyle="1" w:styleId="Char0">
    <w:name w:val="Σώμα κείμενου με εσοχή Char"/>
    <w:link w:val="a5"/>
    <w:uiPriority w:val="99"/>
    <w:locked/>
    <w:rsid w:val="009C2E27"/>
    <w:rPr>
      <w:rFonts w:ascii="Arial" w:hAnsi="Arial" w:cs="Arial"/>
      <w:sz w:val="20"/>
      <w:szCs w:val="20"/>
    </w:rPr>
  </w:style>
  <w:style w:type="paragraph" w:styleId="a6">
    <w:name w:val="header"/>
    <w:basedOn w:val="a"/>
    <w:link w:val="Char1"/>
    <w:uiPriority w:val="99"/>
    <w:rsid w:val="004606F8"/>
    <w:pPr>
      <w:tabs>
        <w:tab w:val="center" w:pos="4153"/>
        <w:tab w:val="right" w:pos="8306"/>
      </w:tabs>
    </w:pPr>
  </w:style>
  <w:style w:type="character" w:customStyle="1" w:styleId="Char1">
    <w:name w:val="Κεφαλίδα Char"/>
    <w:link w:val="a6"/>
    <w:uiPriority w:val="99"/>
    <w:locked/>
    <w:rsid w:val="009C2E27"/>
    <w:rPr>
      <w:rFonts w:ascii="Arial" w:hAnsi="Arial" w:cs="Arial"/>
      <w:sz w:val="20"/>
      <w:szCs w:val="20"/>
    </w:rPr>
  </w:style>
  <w:style w:type="character" w:styleId="-">
    <w:name w:val="Hyperlink"/>
    <w:uiPriority w:val="99"/>
    <w:rsid w:val="00E42E3C"/>
    <w:rPr>
      <w:rFonts w:cs="Times New Roman"/>
      <w:color w:val="0000FF"/>
      <w:u w:val="single"/>
    </w:rPr>
  </w:style>
  <w:style w:type="character" w:customStyle="1" w:styleId="st">
    <w:name w:val="st"/>
    <w:uiPriority w:val="99"/>
    <w:rsid w:val="009B4C47"/>
    <w:rPr>
      <w:rFonts w:cs="Times New Roman"/>
    </w:rPr>
  </w:style>
  <w:style w:type="paragraph" w:styleId="a7">
    <w:name w:val="Balloon Text"/>
    <w:basedOn w:val="a"/>
    <w:link w:val="Char2"/>
    <w:uiPriority w:val="99"/>
    <w:rsid w:val="00C74956"/>
    <w:rPr>
      <w:rFonts w:ascii="Tahoma" w:hAnsi="Tahoma" w:cs="Tahoma"/>
      <w:sz w:val="16"/>
      <w:szCs w:val="16"/>
    </w:rPr>
  </w:style>
  <w:style w:type="character" w:customStyle="1" w:styleId="Char2">
    <w:name w:val="Κείμενο πλαισίου Char"/>
    <w:link w:val="a7"/>
    <w:uiPriority w:val="99"/>
    <w:locked/>
    <w:rsid w:val="00C74956"/>
    <w:rPr>
      <w:rFonts w:ascii="Tahoma" w:hAnsi="Tahoma" w:cs="Tahoma"/>
      <w:sz w:val="16"/>
      <w:szCs w:val="16"/>
    </w:rPr>
  </w:style>
  <w:style w:type="paragraph" w:styleId="a8">
    <w:name w:val="Document Map"/>
    <w:basedOn w:val="a"/>
    <w:link w:val="Char3"/>
    <w:uiPriority w:val="99"/>
    <w:rsid w:val="003B348C"/>
    <w:rPr>
      <w:rFonts w:ascii="Tahoma" w:hAnsi="Tahoma" w:cs="Tahoma"/>
      <w:sz w:val="16"/>
      <w:szCs w:val="16"/>
    </w:rPr>
  </w:style>
  <w:style w:type="character" w:customStyle="1" w:styleId="Char3">
    <w:name w:val="Χάρτης εγγράφου Char"/>
    <w:link w:val="a8"/>
    <w:uiPriority w:val="99"/>
    <w:locked/>
    <w:rsid w:val="003B348C"/>
    <w:rPr>
      <w:rFonts w:ascii="Tahoma" w:hAnsi="Tahoma" w:cs="Tahoma"/>
      <w:sz w:val="16"/>
      <w:szCs w:val="16"/>
    </w:rPr>
  </w:style>
  <w:style w:type="paragraph" w:styleId="a9">
    <w:name w:val="Body Text"/>
    <w:basedOn w:val="a"/>
    <w:link w:val="Char4"/>
    <w:unhideWhenUsed/>
    <w:qFormat/>
    <w:rsid w:val="009316B1"/>
    <w:pPr>
      <w:spacing w:after="120"/>
    </w:pPr>
  </w:style>
  <w:style w:type="character" w:customStyle="1" w:styleId="Char4">
    <w:name w:val="Σώμα κειμένου Char"/>
    <w:link w:val="a9"/>
    <w:rsid w:val="009316B1"/>
    <w:rPr>
      <w:rFonts w:ascii="Arial" w:hAnsi="Arial" w:cs="Arial"/>
    </w:rPr>
  </w:style>
  <w:style w:type="paragraph" w:styleId="aa">
    <w:name w:val="List Paragraph"/>
    <w:basedOn w:val="a"/>
    <w:link w:val="Char5"/>
    <w:uiPriority w:val="34"/>
    <w:qFormat/>
    <w:rsid w:val="00355A19"/>
    <w:pPr>
      <w:widowControl/>
      <w:suppressAutoHyphens/>
      <w:overflowPunct w:val="0"/>
      <w:autoSpaceDN/>
      <w:adjustRightInd/>
      <w:ind w:left="720"/>
      <w:contextualSpacing/>
      <w:textAlignment w:val="baseline"/>
    </w:pPr>
    <w:rPr>
      <w:rFonts w:ascii="Times New Roman" w:hAnsi="Times New Roman" w:cs="Times New Roman"/>
      <w:sz w:val="24"/>
      <w:lang w:val="en-US" w:eastAsia="ar-SA"/>
    </w:rPr>
  </w:style>
  <w:style w:type="paragraph" w:styleId="Web">
    <w:name w:val="Normal (Web)"/>
    <w:basedOn w:val="a"/>
    <w:uiPriority w:val="99"/>
    <w:unhideWhenUsed/>
    <w:qFormat/>
    <w:rsid w:val="0047277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qFormat/>
    <w:rsid w:val="00A1466A"/>
    <w:pPr>
      <w:autoSpaceDE w:val="0"/>
      <w:autoSpaceDN w:val="0"/>
      <w:adjustRightInd w:val="0"/>
    </w:pPr>
    <w:rPr>
      <w:rFonts w:ascii="Arial" w:eastAsiaTheme="minorHAnsi" w:hAnsi="Arial" w:cs="Arial"/>
      <w:color w:val="000000"/>
      <w:sz w:val="24"/>
      <w:szCs w:val="24"/>
      <w:lang w:eastAsia="en-US"/>
    </w:rPr>
  </w:style>
  <w:style w:type="paragraph" w:styleId="ab">
    <w:name w:val="Title"/>
    <w:basedOn w:val="a"/>
    <w:link w:val="Char6"/>
    <w:qFormat/>
    <w:locked/>
    <w:rsid w:val="0043433D"/>
    <w:pPr>
      <w:widowControl/>
      <w:autoSpaceDE/>
      <w:autoSpaceDN/>
      <w:adjustRightInd/>
      <w:spacing w:before="100" w:beforeAutospacing="1" w:after="100" w:afterAutospacing="1"/>
    </w:pPr>
    <w:rPr>
      <w:rFonts w:ascii="Times New Roman" w:eastAsia="Calibri" w:hAnsi="Times New Roman" w:cs="Times New Roman"/>
      <w:sz w:val="24"/>
      <w:szCs w:val="24"/>
    </w:rPr>
  </w:style>
  <w:style w:type="character" w:customStyle="1" w:styleId="Char6">
    <w:name w:val="Τίτλος Char"/>
    <w:basedOn w:val="a0"/>
    <w:link w:val="ab"/>
    <w:rsid w:val="0043433D"/>
    <w:rPr>
      <w:rFonts w:eastAsia="Calibri"/>
      <w:sz w:val="24"/>
      <w:szCs w:val="24"/>
    </w:rPr>
  </w:style>
  <w:style w:type="character" w:customStyle="1" w:styleId="FontStyle49">
    <w:name w:val="Font Style49"/>
    <w:uiPriority w:val="99"/>
    <w:rsid w:val="003A73C8"/>
    <w:rPr>
      <w:rFonts w:ascii="Times New Roman" w:hAnsi="Times New Roman" w:cs="Times New Roman"/>
      <w:b/>
      <w:bCs/>
      <w:sz w:val="20"/>
      <w:szCs w:val="20"/>
    </w:rPr>
  </w:style>
  <w:style w:type="paragraph" w:styleId="ac">
    <w:name w:val="No Spacing"/>
    <w:uiPriority w:val="1"/>
    <w:qFormat/>
    <w:rsid w:val="003A73C8"/>
    <w:rPr>
      <w:sz w:val="24"/>
      <w:szCs w:val="24"/>
    </w:rPr>
  </w:style>
  <w:style w:type="character" w:customStyle="1" w:styleId="FontStyle60">
    <w:name w:val="Font Style60"/>
    <w:uiPriority w:val="99"/>
    <w:rsid w:val="003A73C8"/>
    <w:rPr>
      <w:rFonts w:ascii="Times New Roman" w:hAnsi="Times New Roman" w:cs="Times New Roman"/>
      <w:sz w:val="22"/>
      <w:szCs w:val="22"/>
    </w:rPr>
  </w:style>
  <w:style w:type="paragraph" w:styleId="-HTML">
    <w:name w:val="HTML Preformatted"/>
    <w:basedOn w:val="a"/>
    <w:link w:val="-HTMLChar"/>
    <w:uiPriority w:val="99"/>
    <w:rsid w:val="00A102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EastAsia" w:hAnsi="Courier New" w:cs="Courier New"/>
    </w:rPr>
  </w:style>
  <w:style w:type="character" w:customStyle="1" w:styleId="-HTMLChar">
    <w:name w:val="Προ-διαμορφωμένο HTML Char"/>
    <w:basedOn w:val="a0"/>
    <w:link w:val="-HTML"/>
    <w:uiPriority w:val="99"/>
    <w:rsid w:val="00A10295"/>
    <w:rPr>
      <w:rFonts w:ascii="Courier New" w:eastAsiaTheme="minorEastAsia" w:hAnsi="Courier New" w:cs="Courier New"/>
    </w:rPr>
  </w:style>
  <w:style w:type="paragraph" w:styleId="20">
    <w:name w:val="Body Text 2"/>
    <w:basedOn w:val="a"/>
    <w:link w:val="2Char0"/>
    <w:unhideWhenUsed/>
    <w:rsid w:val="00186506"/>
    <w:pPr>
      <w:suppressAutoHyphens/>
      <w:autoSpaceDE/>
      <w:autoSpaceDN/>
      <w:adjustRightInd/>
      <w:spacing w:after="120" w:line="480" w:lineRule="auto"/>
      <w:jc w:val="both"/>
      <w:textAlignment w:val="baseline"/>
    </w:pPr>
    <w:rPr>
      <w:rFonts w:ascii="Times New Roman" w:hAnsi="Times New Roman" w:cs="Times New Roman"/>
      <w:sz w:val="24"/>
      <w:szCs w:val="24"/>
      <w:lang w:eastAsia="ar-SA"/>
    </w:rPr>
  </w:style>
  <w:style w:type="character" w:customStyle="1" w:styleId="2Char0">
    <w:name w:val="Σώμα κείμενου 2 Char"/>
    <w:basedOn w:val="a0"/>
    <w:link w:val="20"/>
    <w:rsid w:val="00186506"/>
    <w:rPr>
      <w:sz w:val="24"/>
      <w:szCs w:val="24"/>
      <w:lang w:eastAsia="ar-SA"/>
    </w:rPr>
  </w:style>
  <w:style w:type="paragraph" w:customStyle="1" w:styleId="m1170621077096956748msolistparagraph">
    <w:name w:val="m_1170621077096956748msolistparagraph"/>
    <w:basedOn w:val="a"/>
    <w:rsid w:val="00186506"/>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paragraph" w:styleId="ad">
    <w:name w:val="annotation text"/>
    <w:basedOn w:val="a"/>
    <w:link w:val="Char7"/>
    <w:uiPriority w:val="99"/>
    <w:semiHidden/>
    <w:unhideWhenUsed/>
    <w:rsid w:val="00186506"/>
  </w:style>
  <w:style w:type="character" w:customStyle="1" w:styleId="Char7">
    <w:name w:val="Κείμενο σχολίου Char"/>
    <w:basedOn w:val="a0"/>
    <w:link w:val="ad"/>
    <w:uiPriority w:val="99"/>
    <w:semiHidden/>
    <w:rsid w:val="00186506"/>
    <w:rPr>
      <w:rFonts w:ascii="Arial" w:hAnsi="Arial" w:cs="Arial"/>
    </w:rPr>
  </w:style>
  <w:style w:type="character" w:customStyle="1" w:styleId="Char8">
    <w:name w:val="Θέμα σχολίου Char"/>
    <w:basedOn w:val="Char7"/>
    <w:link w:val="ae"/>
    <w:uiPriority w:val="99"/>
    <w:semiHidden/>
    <w:rsid w:val="00186506"/>
    <w:rPr>
      <w:rFonts w:ascii="Arial" w:hAnsi="Arial" w:cs="Arial"/>
      <w:b/>
      <w:bCs/>
      <w:lang w:eastAsia="ar-SA"/>
    </w:rPr>
  </w:style>
  <w:style w:type="paragraph" w:styleId="ae">
    <w:name w:val="annotation subject"/>
    <w:basedOn w:val="ad"/>
    <w:next w:val="ad"/>
    <w:link w:val="Char8"/>
    <w:uiPriority w:val="99"/>
    <w:semiHidden/>
    <w:unhideWhenUsed/>
    <w:rsid w:val="00186506"/>
    <w:pPr>
      <w:suppressAutoHyphens/>
      <w:autoSpaceDE/>
      <w:autoSpaceDN/>
      <w:adjustRightInd/>
      <w:jc w:val="both"/>
      <w:textAlignment w:val="baseline"/>
    </w:pPr>
    <w:rPr>
      <w:rFonts w:ascii="Times New Roman" w:hAnsi="Times New Roman" w:cs="Times New Roman"/>
      <w:b/>
      <w:bCs/>
      <w:lang w:eastAsia="ar-SA"/>
    </w:rPr>
  </w:style>
  <w:style w:type="character" w:customStyle="1" w:styleId="Char9">
    <w:name w:val="Απλό κείμενο Char"/>
    <w:basedOn w:val="a0"/>
    <w:link w:val="af"/>
    <w:uiPriority w:val="99"/>
    <w:semiHidden/>
    <w:rsid w:val="00186506"/>
    <w:rPr>
      <w:rFonts w:ascii="Calibri" w:eastAsiaTheme="minorHAnsi" w:hAnsi="Calibri" w:cstheme="minorBidi"/>
      <w:sz w:val="22"/>
      <w:szCs w:val="21"/>
      <w:lang w:val="en-US" w:eastAsia="en-US"/>
    </w:rPr>
  </w:style>
  <w:style w:type="paragraph" w:styleId="af">
    <w:name w:val="Plain Text"/>
    <w:basedOn w:val="a"/>
    <w:link w:val="Char9"/>
    <w:uiPriority w:val="99"/>
    <w:semiHidden/>
    <w:unhideWhenUsed/>
    <w:rsid w:val="00186506"/>
    <w:pPr>
      <w:widowControl/>
      <w:autoSpaceDE/>
      <w:autoSpaceDN/>
      <w:adjustRightInd/>
    </w:pPr>
    <w:rPr>
      <w:rFonts w:ascii="Calibri" w:eastAsiaTheme="minorHAnsi" w:hAnsi="Calibri" w:cstheme="minorBidi"/>
      <w:sz w:val="22"/>
      <w:szCs w:val="21"/>
      <w:lang w:val="en-US" w:eastAsia="en-US"/>
    </w:rPr>
  </w:style>
  <w:style w:type="character" w:customStyle="1" w:styleId="apple-converted-space">
    <w:name w:val="apple-converted-space"/>
    <w:basedOn w:val="a0"/>
    <w:rsid w:val="00E5425C"/>
  </w:style>
  <w:style w:type="character" w:customStyle="1" w:styleId="Char5">
    <w:name w:val="Παράγραφος λίστας Char"/>
    <w:link w:val="aa"/>
    <w:uiPriority w:val="34"/>
    <w:qFormat/>
    <w:locked/>
    <w:rsid w:val="00517890"/>
    <w:rPr>
      <w:sz w:val="24"/>
      <w:lang w:val="en-US" w:eastAsia="ar-SA"/>
    </w:rPr>
  </w:style>
  <w:style w:type="character" w:customStyle="1" w:styleId="7Char">
    <w:name w:val="Επικεφαλίδα 7 Char"/>
    <w:basedOn w:val="a0"/>
    <w:link w:val="7"/>
    <w:semiHidden/>
    <w:rsid w:val="00327869"/>
    <w:rPr>
      <w:rFonts w:asciiTheme="majorHAnsi" w:eastAsiaTheme="majorEastAsia" w:hAnsiTheme="majorHAnsi" w:cstheme="majorBidi"/>
      <w:i/>
      <w:iCs/>
      <w:color w:val="1F4D78" w:themeColor="accent1" w:themeShade="7F"/>
    </w:rPr>
  </w:style>
  <w:style w:type="table" w:customStyle="1" w:styleId="TableNormal1">
    <w:name w:val="Table Normal1"/>
    <w:uiPriority w:val="99"/>
    <w:semiHidden/>
    <w:unhideWhenUsed/>
    <w:rsid w:val="00DC5AEA"/>
    <w:pPr>
      <w:spacing w:after="160" w:line="259" w:lineRule="auto"/>
    </w:pPr>
    <w:rPr>
      <w:rFonts w:asciiTheme="minorHAnsi" w:eastAsiaTheme="minorHAnsi" w:hAnsiTheme="minorHAnsi" w:cstheme="minorBidi"/>
      <w:sz w:val="22"/>
      <w:szCs w:val="22"/>
      <w:lang w:val="en-US"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422">
      <w:bodyDiv w:val="1"/>
      <w:marLeft w:val="0"/>
      <w:marRight w:val="0"/>
      <w:marTop w:val="0"/>
      <w:marBottom w:val="0"/>
      <w:divBdr>
        <w:top w:val="none" w:sz="0" w:space="0" w:color="auto"/>
        <w:left w:val="none" w:sz="0" w:space="0" w:color="auto"/>
        <w:bottom w:val="none" w:sz="0" w:space="0" w:color="auto"/>
        <w:right w:val="none" w:sz="0" w:space="0" w:color="auto"/>
      </w:divBdr>
    </w:div>
    <w:div w:id="343098594">
      <w:bodyDiv w:val="1"/>
      <w:marLeft w:val="0"/>
      <w:marRight w:val="0"/>
      <w:marTop w:val="0"/>
      <w:marBottom w:val="0"/>
      <w:divBdr>
        <w:top w:val="none" w:sz="0" w:space="0" w:color="auto"/>
        <w:left w:val="none" w:sz="0" w:space="0" w:color="auto"/>
        <w:bottom w:val="none" w:sz="0" w:space="0" w:color="auto"/>
        <w:right w:val="none" w:sz="0" w:space="0" w:color="auto"/>
      </w:divBdr>
    </w:div>
    <w:div w:id="549725266">
      <w:bodyDiv w:val="1"/>
      <w:marLeft w:val="0"/>
      <w:marRight w:val="0"/>
      <w:marTop w:val="0"/>
      <w:marBottom w:val="0"/>
      <w:divBdr>
        <w:top w:val="none" w:sz="0" w:space="0" w:color="auto"/>
        <w:left w:val="none" w:sz="0" w:space="0" w:color="auto"/>
        <w:bottom w:val="none" w:sz="0" w:space="0" w:color="auto"/>
        <w:right w:val="none" w:sz="0" w:space="0" w:color="auto"/>
      </w:divBdr>
    </w:div>
    <w:div w:id="779181101">
      <w:bodyDiv w:val="1"/>
      <w:marLeft w:val="0"/>
      <w:marRight w:val="0"/>
      <w:marTop w:val="0"/>
      <w:marBottom w:val="0"/>
      <w:divBdr>
        <w:top w:val="none" w:sz="0" w:space="0" w:color="auto"/>
        <w:left w:val="none" w:sz="0" w:space="0" w:color="auto"/>
        <w:bottom w:val="none" w:sz="0" w:space="0" w:color="auto"/>
        <w:right w:val="none" w:sz="0" w:space="0" w:color="auto"/>
      </w:divBdr>
    </w:div>
    <w:div w:id="881137551">
      <w:bodyDiv w:val="1"/>
      <w:marLeft w:val="0"/>
      <w:marRight w:val="0"/>
      <w:marTop w:val="0"/>
      <w:marBottom w:val="0"/>
      <w:divBdr>
        <w:top w:val="none" w:sz="0" w:space="0" w:color="auto"/>
        <w:left w:val="none" w:sz="0" w:space="0" w:color="auto"/>
        <w:bottom w:val="none" w:sz="0" w:space="0" w:color="auto"/>
        <w:right w:val="none" w:sz="0" w:space="0" w:color="auto"/>
      </w:divBdr>
      <w:divsChild>
        <w:div w:id="1703092848">
          <w:marLeft w:val="0"/>
          <w:marRight w:val="0"/>
          <w:marTop w:val="0"/>
          <w:marBottom w:val="0"/>
          <w:divBdr>
            <w:top w:val="none" w:sz="0" w:space="0" w:color="auto"/>
            <w:left w:val="none" w:sz="0" w:space="0" w:color="auto"/>
            <w:bottom w:val="none" w:sz="0" w:space="0" w:color="auto"/>
            <w:right w:val="none" w:sz="0" w:space="0" w:color="auto"/>
          </w:divBdr>
        </w:div>
        <w:div w:id="1875386900">
          <w:marLeft w:val="0"/>
          <w:marRight w:val="0"/>
          <w:marTop w:val="0"/>
          <w:marBottom w:val="0"/>
          <w:divBdr>
            <w:top w:val="none" w:sz="0" w:space="0" w:color="auto"/>
            <w:left w:val="none" w:sz="0" w:space="0" w:color="auto"/>
            <w:bottom w:val="none" w:sz="0" w:space="0" w:color="auto"/>
            <w:right w:val="none" w:sz="0" w:space="0" w:color="auto"/>
          </w:divBdr>
        </w:div>
      </w:divsChild>
    </w:div>
    <w:div w:id="1027680743">
      <w:bodyDiv w:val="1"/>
      <w:marLeft w:val="0"/>
      <w:marRight w:val="0"/>
      <w:marTop w:val="0"/>
      <w:marBottom w:val="0"/>
      <w:divBdr>
        <w:top w:val="none" w:sz="0" w:space="0" w:color="auto"/>
        <w:left w:val="none" w:sz="0" w:space="0" w:color="auto"/>
        <w:bottom w:val="none" w:sz="0" w:space="0" w:color="auto"/>
        <w:right w:val="none" w:sz="0" w:space="0" w:color="auto"/>
      </w:divBdr>
    </w:div>
    <w:div w:id="1313369435">
      <w:bodyDiv w:val="1"/>
      <w:marLeft w:val="0"/>
      <w:marRight w:val="0"/>
      <w:marTop w:val="0"/>
      <w:marBottom w:val="0"/>
      <w:divBdr>
        <w:top w:val="none" w:sz="0" w:space="0" w:color="auto"/>
        <w:left w:val="none" w:sz="0" w:space="0" w:color="auto"/>
        <w:bottom w:val="none" w:sz="0" w:space="0" w:color="auto"/>
        <w:right w:val="none" w:sz="0" w:space="0" w:color="auto"/>
      </w:divBdr>
    </w:div>
    <w:div w:id="1422489747">
      <w:bodyDiv w:val="1"/>
      <w:marLeft w:val="0"/>
      <w:marRight w:val="0"/>
      <w:marTop w:val="0"/>
      <w:marBottom w:val="0"/>
      <w:divBdr>
        <w:top w:val="none" w:sz="0" w:space="0" w:color="auto"/>
        <w:left w:val="none" w:sz="0" w:space="0" w:color="auto"/>
        <w:bottom w:val="none" w:sz="0" w:space="0" w:color="auto"/>
        <w:right w:val="none" w:sz="0" w:space="0" w:color="auto"/>
      </w:divBdr>
    </w:div>
    <w:div w:id="1447768874">
      <w:bodyDiv w:val="1"/>
      <w:marLeft w:val="0"/>
      <w:marRight w:val="0"/>
      <w:marTop w:val="0"/>
      <w:marBottom w:val="0"/>
      <w:divBdr>
        <w:top w:val="none" w:sz="0" w:space="0" w:color="auto"/>
        <w:left w:val="none" w:sz="0" w:space="0" w:color="auto"/>
        <w:bottom w:val="none" w:sz="0" w:space="0" w:color="auto"/>
        <w:right w:val="none" w:sz="0" w:space="0" w:color="auto"/>
      </w:divBdr>
    </w:div>
    <w:div w:id="1600944318">
      <w:bodyDiv w:val="1"/>
      <w:marLeft w:val="0"/>
      <w:marRight w:val="0"/>
      <w:marTop w:val="0"/>
      <w:marBottom w:val="0"/>
      <w:divBdr>
        <w:top w:val="none" w:sz="0" w:space="0" w:color="auto"/>
        <w:left w:val="none" w:sz="0" w:space="0" w:color="auto"/>
        <w:bottom w:val="none" w:sz="0" w:space="0" w:color="auto"/>
        <w:right w:val="none" w:sz="0" w:space="0" w:color="auto"/>
      </w:divBdr>
    </w:div>
    <w:div w:id="1781755558">
      <w:marLeft w:val="0"/>
      <w:marRight w:val="0"/>
      <w:marTop w:val="0"/>
      <w:marBottom w:val="0"/>
      <w:divBdr>
        <w:top w:val="none" w:sz="0" w:space="0" w:color="auto"/>
        <w:left w:val="none" w:sz="0" w:space="0" w:color="auto"/>
        <w:bottom w:val="none" w:sz="0" w:space="0" w:color="auto"/>
        <w:right w:val="none" w:sz="0" w:space="0" w:color="auto"/>
      </w:divBdr>
    </w:div>
    <w:div w:id="1781755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psi.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papag@med.uoa.gr" TargetMode="External"/><Relationship Id="rId4" Type="http://schemas.openxmlformats.org/officeDocument/2006/relationships/settings" Target="settings.xml"/><Relationship Id="rId9" Type="http://schemas.openxmlformats.org/officeDocument/2006/relationships/hyperlink" Target="mailto:chpapag@epipsi.gr" TargetMode="External"/><Relationship Id="rId14" Type="http://schemas.openxmlformats.org/officeDocument/2006/relationships/hyperlink" Target="mailto:secretar@epipsi.g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ogist@epipsi.gr" TargetMode="External"/><Relationship Id="rId1" Type="http://schemas.openxmlformats.org/officeDocument/2006/relationships/hyperlink" Target="mailto:secretar@epips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3457-63FD-4222-93DB-91606408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2626</Words>
  <Characters>14183</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16776</CharactersWithSpaces>
  <SharedDoc>false</SharedDoc>
  <HLinks>
    <vt:vector size="24" baseType="variant">
      <vt:variant>
        <vt:i4>5767209</vt:i4>
      </vt:variant>
      <vt:variant>
        <vt:i4>3</vt:i4>
      </vt:variant>
      <vt:variant>
        <vt:i4>0</vt:i4>
      </vt:variant>
      <vt:variant>
        <vt:i4>5</vt:i4>
      </vt:variant>
      <vt:variant>
        <vt:lpwstr>mailto:epatsour@med.uoa.gr</vt:lpwstr>
      </vt:variant>
      <vt:variant>
        <vt:lpwstr/>
      </vt:variant>
      <vt:variant>
        <vt:i4>4653169</vt:i4>
      </vt:variant>
      <vt:variant>
        <vt:i4>0</vt:i4>
      </vt:variant>
      <vt:variant>
        <vt:i4>0</vt:i4>
      </vt:variant>
      <vt:variant>
        <vt:i4>5</vt:i4>
      </vt:variant>
      <vt:variant>
        <vt:lpwstr>mailto:epatsouris@epipsi.gr</vt:lpwstr>
      </vt:variant>
      <vt:variant>
        <vt:lpwstr/>
      </vt:variant>
      <vt:variant>
        <vt:i4>5505129</vt:i4>
      </vt:variant>
      <vt:variant>
        <vt:i4>3</vt:i4>
      </vt:variant>
      <vt:variant>
        <vt:i4>0</vt:i4>
      </vt:variant>
      <vt:variant>
        <vt:i4>5</vt:i4>
      </vt:variant>
      <vt:variant>
        <vt:lpwstr>mailto:logist@epipsi.gr</vt:lpwstr>
      </vt:variant>
      <vt:variant>
        <vt:lpwstr/>
      </vt:variant>
      <vt:variant>
        <vt:i4>3670026</vt:i4>
      </vt:variant>
      <vt:variant>
        <vt:i4>0</vt:i4>
      </vt:variant>
      <vt:variant>
        <vt:i4>0</vt:i4>
      </vt:variant>
      <vt:variant>
        <vt:i4>5</vt:i4>
      </vt:variant>
      <vt:variant>
        <vt:lpwstr>mailto:secretar@epipsi.gr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dc:creator>
  <cp:keywords/>
  <cp:lastModifiedBy>ΓΡΑΜΜΑΤΕΙΑ ΕΠΙΨΥ</cp:lastModifiedBy>
  <cp:revision>11</cp:revision>
  <cp:lastPrinted>2026-03-23T13:06:00Z</cp:lastPrinted>
  <dcterms:created xsi:type="dcterms:W3CDTF">2026-05-06T08:11:00Z</dcterms:created>
  <dcterms:modified xsi:type="dcterms:W3CDTF">2026-05-06T08:20:00Z</dcterms:modified>
</cp:coreProperties>
</file>